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6D702" w14:textId="6CD35068" w:rsidR="00CC2A33" w:rsidRPr="00224A3A" w:rsidRDefault="00CC2A33" w:rsidP="00CC2A33">
      <w:pPr>
        <w:autoSpaceDE w:val="0"/>
        <w:autoSpaceDN w:val="0"/>
        <w:adjustRightInd w:val="0"/>
        <w:spacing w:after="0" w:line="240" w:lineRule="auto"/>
        <w:jc w:val="center"/>
        <w:rPr>
          <w:rFonts w:ascii="Times New Roman" w:hAnsi="Times New Roman" w:cs="Times New Roman"/>
          <w:b/>
          <w:bCs/>
          <w:sz w:val="24"/>
          <w:szCs w:val="24"/>
        </w:rPr>
      </w:pPr>
      <w:r w:rsidRPr="00224A3A">
        <w:rPr>
          <w:rFonts w:ascii="Times New Roman" w:hAnsi="Times New Roman" w:cs="Times New Roman"/>
          <w:b/>
          <w:bCs/>
          <w:sz w:val="24"/>
          <w:szCs w:val="24"/>
        </w:rPr>
        <w:t xml:space="preserve">LOCAL LAW NUMBER </w:t>
      </w:r>
      <w:r w:rsidRPr="00224A3A">
        <w:rPr>
          <w:rFonts w:ascii="TimesNewRomanPS-BoldMT" w:hAnsi="TimesNewRomanPS-BoldMT" w:cs="TimesNewRomanPS-BoldMT"/>
          <w:b/>
          <w:bCs/>
          <w:sz w:val="24"/>
          <w:szCs w:val="24"/>
        </w:rPr>
        <w:t xml:space="preserve">No. </w:t>
      </w:r>
      <w:r w:rsidR="00952DFB">
        <w:rPr>
          <w:rFonts w:ascii="TimesNewRomanPS-BoldMT" w:hAnsi="TimesNewRomanPS-BoldMT" w:cs="TimesNewRomanPS-BoldMT"/>
          <w:b/>
          <w:bCs/>
          <w:sz w:val="24"/>
          <w:szCs w:val="24"/>
        </w:rPr>
        <w:t>4</w:t>
      </w:r>
      <w:r w:rsidR="002A7846" w:rsidRPr="00224A3A">
        <w:rPr>
          <w:rFonts w:ascii="TimesNewRomanPS-BoldMT" w:hAnsi="TimesNewRomanPS-BoldMT" w:cs="TimesNewRomanPS-BoldMT"/>
          <w:b/>
          <w:bCs/>
          <w:sz w:val="24"/>
          <w:szCs w:val="24"/>
        </w:rPr>
        <w:t xml:space="preserve"> </w:t>
      </w:r>
      <w:r w:rsidRPr="00224A3A">
        <w:rPr>
          <w:rFonts w:ascii="Times New Roman" w:hAnsi="Times New Roman" w:cs="Times New Roman"/>
          <w:b/>
          <w:bCs/>
          <w:sz w:val="24"/>
          <w:szCs w:val="24"/>
        </w:rPr>
        <w:t>OF 2024</w:t>
      </w:r>
    </w:p>
    <w:p w14:paraId="63030E50" w14:textId="40FE4F2D" w:rsidR="00CC2A33" w:rsidRPr="00224A3A" w:rsidRDefault="00CC2A33" w:rsidP="00CC2A33">
      <w:pPr>
        <w:autoSpaceDE w:val="0"/>
        <w:autoSpaceDN w:val="0"/>
        <w:adjustRightInd w:val="0"/>
        <w:spacing w:after="0" w:line="240" w:lineRule="auto"/>
        <w:jc w:val="center"/>
        <w:rPr>
          <w:rFonts w:ascii="Times New Roman" w:hAnsi="Times New Roman" w:cs="Times New Roman"/>
          <w:b/>
          <w:bCs/>
          <w:sz w:val="24"/>
          <w:szCs w:val="24"/>
        </w:rPr>
      </w:pPr>
      <w:r w:rsidRPr="00224A3A">
        <w:rPr>
          <w:rFonts w:ascii="Times New Roman" w:hAnsi="Times New Roman" w:cs="Times New Roman"/>
          <w:b/>
          <w:bCs/>
          <w:sz w:val="24"/>
          <w:szCs w:val="24"/>
        </w:rPr>
        <w:t>A LOCAL LAW OF THE TOWN OF LINDLEY</w:t>
      </w:r>
    </w:p>
    <w:p w14:paraId="074901CF" w14:textId="77777777" w:rsidR="00CC2A33" w:rsidRPr="00224A3A" w:rsidRDefault="00CC2A33" w:rsidP="00CC2A33">
      <w:pPr>
        <w:autoSpaceDE w:val="0"/>
        <w:autoSpaceDN w:val="0"/>
        <w:adjustRightInd w:val="0"/>
        <w:spacing w:after="0" w:line="240" w:lineRule="auto"/>
        <w:jc w:val="center"/>
        <w:rPr>
          <w:rFonts w:ascii="Times New Roman" w:hAnsi="Times New Roman" w:cs="Times New Roman"/>
          <w:b/>
          <w:bCs/>
          <w:sz w:val="24"/>
          <w:szCs w:val="24"/>
        </w:rPr>
      </w:pPr>
      <w:r w:rsidRPr="00224A3A">
        <w:rPr>
          <w:rFonts w:ascii="Times New Roman" w:hAnsi="Times New Roman" w:cs="Times New Roman"/>
          <w:b/>
          <w:bCs/>
          <w:sz w:val="24"/>
          <w:szCs w:val="24"/>
        </w:rPr>
        <w:t>RELATING TO SOLAR ENERGY SYSTEMS</w:t>
      </w:r>
    </w:p>
    <w:p w14:paraId="16D72783" w14:textId="4D344766" w:rsidR="00CC2A33" w:rsidRPr="00224A3A" w:rsidRDefault="00CC2A33" w:rsidP="00CC2A33">
      <w:pPr>
        <w:autoSpaceDE w:val="0"/>
        <w:autoSpaceDN w:val="0"/>
        <w:adjustRightInd w:val="0"/>
        <w:spacing w:after="0" w:line="240" w:lineRule="auto"/>
        <w:jc w:val="center"/>
        <w:rPr>
          <w:rFonts w:ascii="Times New Roman" w:hAnsi="Times New Roman" w:cs="Times New Roman"/>
          <w:b/>
          <w:bCs/>
          <w:sz w:val="24"/>
          <w:szCs w:val="24"/>
        </w:rPr>
      </w:pPr>
      <w:r w:rsidRPr="00224A3A">
        <w:rPr>
          <w:rFonts w:ascii="Times New Roman" w:hAnsi="Times New Roman" w:cs="Times New Roman"/>
          <w:b/>
          <w:bCs/>
          <w:sz w:val="24"/>
          <w:szCs w:val="24"/>
        </w:rPr>
        <w:t>PROPOSED TO BE SITED IN THE TOWN OF LINDLEY, NEW YORK</w:t>
      </w:r>
    </w:p>
    <w:p w14:paraId="1314B020" w14:textId="77777777" w:rsidR="00CC2A33" w:rsidRPr="00224A3A" w:rsidRDefault="00CC2A33" w:rsidP="00CC2A33">
      <w:pPr>
        <w:autoSpaceDE w:val="0"/>
        <w:autoSpaceDN w:val="0"/>
        <w:adjustRightInd w:val="0"/>
        <w:spacing w:after="0" w:line="240" w:lineRule="auto"/>
        <w:jc w:val="center"/>
        <w:rPr>
          <w:rFonts w:ascii="Times New Roman" w:hAnsi="Times New Roman" w:cs="Times New Roman"/>
          <w:b/>
          <w:bCs/>
          <w:sz w:val="24"/>
          <w:szCs w:val="24"/>
        </w:rPr>
      </w:pPr>
    </w:p>
    <w:p w14:paraId="5BD9603C" w14:textId="562B82B7" w:rsidR="00CC2A33" w:rsidRPr="00224A3A" w:rsidRDefault="00CC2A33" w:rsidP="00CC2A33">
      <w:pPr>
        <w:autoSpaceDE w:val="0"/>
        <w:autoSpaceDN w:val="0"/>
        <w:adjustRightInd w:val="0"/>
        <w:spacing w:after="0" w:line="240" w:lineRule="auto"/>
        <w:rPr>
          <w:rFonts w:ascii="Times New Roman" w:hAnsi="Times New Roman" w:cs="Times New Roman"/>
          <w:sz w:val="24"/>
          <w:szCs w:val="24"/>
        </w:rPr>
      </w:pPr>
      <w:r w:rsidRPr="00224A3A">
        <w:rPr>
          <w:rFonts w:ascii="Times New Roman" w:hAnsi="Times New Roman" w:cs="Times New Roman"/>
          <w:sz w:val="24"/>
          <w:szCs w:val="24"/>
        </w:rPr>
        <w:t xml:space="preserve">The Town Board of The Town of Lindley, New York, pursuant to Resolution dated </w:t>
      </w:r>
      <w:r w:rsidR="00DC037F">
        <w:rPr>
          <w:rFonts w:ascii="Times New Roman" w:hAnsi="Times New Roman" w:cs="Times New Roman"/>
          <w:sz w:val="24"/>
          <w:szCs w:val="24"/>
        </w:rPr>
        <w:t>December 18,</w:t>
      </w:r>
      <w:r w:rsidRPr="00224A3A">
        <w:rPr>
          <w:rFonts w:ascii="Times New Roman" w:hAnsi="Times New Roman" w:cs="Times New Roman"/>
          <w:sz w:val="24"/>
          <w:szCs w:val="24"/>
        </w:rPr>
        <w:t xml:space="preserve"> 2024</w:t>
      </w:r>
      <w:r w:rsidR="007A5671">
        <w:rPr>
          <w:rFonts w:ascii="Times New Roman" w:hAnsi="Times New Roman" w:cs="Times New Roman"/>
          <w:sz w:val="24"/>
          <w:szCs w:val="24"/>
        </w:rPr>
        <w:t>,</w:t>
      </w:r>
      <w:r w:rsidR="002A7846" w:rsidRPr="00224A3A">
        <w:rPr>
          <w:rFonts w:ascii="Times New Roman" w:hAnsi="Times New Roman" w:cs="Times New Roman"/>
          <w:sz w:val="24"/>
          <w:szCs w:val="24"/>
        </w:rPr>
        <w:t xml:space="preserve"> </w:t>
      </w:r>
      <w:r w:rsidRPr="00224A3A">
        <w:rPr>
          <w:rFonts w:ascii="Times New Roman" w:hAnsi="Times New Roman" w:cs="Times New Roman"/>
          <w:sz w:val="24"/>
          <w:szCs w:val="24"/>
        </w:rPr>
        <w:t xml:space="preserve">does hereby adopt and pass this Local Law Number </w:t>
      </w:r>
      <w:r w:rsidRPr="00224A3A">
        <w:rPr>
          <w:rFonts w:ascii="TimesNewRomanPSMT" w:hAnsi="TimesNewRomanPSMT" w:cs="TimesNewRomanPSMT"/>
          <w:sz w:val="24"/>
          <w:szCs w:val="24"/>
        </w:rPr>
        <w:t xml:space="preserve">No. </w:t>
      </w:r>
      <w:r w:rsidR="0036408F">
        <w:rPr>
          <w:rFonts w:ascii="TimesNewRomanPSMT" w:hAnsi="TimesNewRomanPSMT" w:cs="TimesNewRomanPSMT"/>
          <w:sz w:val="24"/>
          <w:szCs w:val="24"/>
        </w:rPr>
        <w:t>4</w:t>
      </w:r>
      <w:r w:rsidRPr="00224A3A">
        <w:rPr>
          <w:rFonts w:ascii="TimesNewRomanPSMT" w:hAnsi="TimesNewRomanPSMT" w:cs="TimesNewRomanPSMT"/>
          <w:sz w:val="24"/>
          <w:szCs w:val="24"/>
        </w:rPr>
        <w:t xml:space="preserve"> </w:t>
      </w:r>
      <w:r w:rsidRPr="00224A3A">
        <w:rPr>
          <w:rFonts w:ascii="Times New Roman" w:hAnsi="Times New Roman" w:cs="Times New Roman"/>
          <w:sz w:val="24"/>
          <w:szCs w:val="24"/>
        </w:rPr>
        <w:t>of 2024, and therefore, be it so</w:t>
      </w:r>
      <w:r w:rsidR="00DC037F">
        <w:rPr>
          <w:rFonts w:ascii="Times New Roman" w:hAnsi="Times New Roman" w:cs="Times New Roman"/>
          <w:sz w:val="24"/>
          <w:szCs w:val="24"/>
        </w:rPr>
        <w:t xml:space="preserve"> </w:t>
      </w:r>
      <w:r w:rsidRPr="00224A3A">
        <w:rPr>
          <w:rFonts w:ascii="Times New Roman" w:hAnsi="Times New Roman" w:cs="Times New Roman"/>
          <w:sz w:val="24"/>
          <w:szCs w:val="24"/>
        </w:rPr>
        <w:t>enacted as follows:</w:t>
      </w:r>
    </w:p>
    <w:p w14:paraId="4B1F95DB"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3D4DD5C2" w14:textId="29A804B2" w:rsidR="00CC2A33" w:rsidRDefault="00CC2A33" w:rsidP="00CC2A33">
      <w:pPr>
        <w:autoSpaceDE w:val="0"/>
        <w:autoSpaceDN w:val="0"/>
        <w:adjustRightInd w:val="0"/>
        <w:spacing w:after="0" w:line="240" w:lineRule="auto"/>
        <w:rPr>
          <w:rFonts w:ascii="TimesNewRomanPSMT" w:hAnsi="TimesNewRomanPSMT" w:cs="TimesNewRomanPSMT"/>
          <w:color w:val="000000"/>
          <w:sz w:val="24"/>
          <w:szCs w:val="24"/>
        </w:rPr>
      </w:pPr>
      <w:r>
        <w:rPr>
          <w:rFonts w:ascii="Times New Roman" w:hAnsi="Times New Roman" w:cs="Times New Roman"/>
          <w:b/>
          <w:bCs/>
          <w:color w:val="000000"/>
          <w:sz w:val="24"/>
          <w:szCs w:val="24"/>
        </w:rPr>
        <w:t xml:space="preserve">SHORT TITLE: </w:t>
      </w:r>
      <w:r>
        <w:rPr>
          <w:rFonts w:ascii="TimesNewRomanPS-BoldMT" w:hAnsi="TimesNewRomanPS-BoldMT" w:cs="TimesNewRomanPS-BoldMT"/>
          <w:b/>
          <w:bCs/>
          <w:color w:val="000000"/>
          <w:sz w:val="24"/>
          <w:szCs w:val="24"/>
        </w:rPr>
        <w:t xml:space="preserve">– </w:t>
      </w:r>
      <w:r>
        <w:rPr>
          <w:rFonts w:ascii="TimesNewRomanPSMT" w:hAnsi="TimesNewRomanPSMT" w:cs="TimesNewRomanPSMT"/>
          <w:color w:val="000000"/>
          <w:sz w:val="24"/>
          <w:szCs w:val="24"/>
        </w:rPr>
        <w:t>This local law shall be known as the “Solar Energy Law” or, herein,</w:t>
      </w:r>
    </w:p>
    <w:p w14:paraId="6E0E45E5" w14:textId="77777777" w:rsidR="00CC2A33" w:rsidRDefault="00CC2A33" w:rsidP="00CC2A33">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as “this local law.”</w:t>
      </w:r>
    </w:p>
    <w:p w14:paraId="399A59F6" w14:textId="77777777" w:rsidR="00CC2A33" w:rsidRDefault="00CC2A33" w:rsidP="00CC2A33">
      <w:pPr>
        <w:autoSpaceDE w:val="0"/>
        <w:autoSpaceDN w:val="0"/>
        <w:adjustRightInd w:val="0"/>
        <w:spacing w:after="0" w:line="240" w:lineRule="auto"/>
        <w:rPr>
          <w:rFonts w:ascii="TimesNewRomanPSMT" w:hAnsi="TimesNewRomanPSMT" w:cs="TimesNewRomanPSMT"/>
          <w:color w:val="000000"/>
          <w:sz w:val="24"/>
          <w:szCs w:val="24"/>
        </w:rPr>
      </w:pPr>
    </w:p>
    <w:p w14:paraId="349C5AE7" w14:textId="129DADAA"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SECTION 1 </w:t>
      </w:r>
      <w:r>
        <w:rPr>
          <w:rFonts w:ascii="TimesNewRomanPS-BoldMT" w:hAnsi="TimesNewRomanPS-BoldMT" w:cs="TimesNewRomanPS-BoldMT"/>
          <w:b/>
          <w:bCs/>
          <w:color w:val="000000"/>
          <w:sz w:val="24"/>
          <w:szCs w:val="24"/>
        </w:rPr>
        <w:t xml:space="preserve">– </w:t>
      </w:r>
      <w:r>
        <w:rPr>
          <w:rFonts w:ascii="Times New Roman" w:hAnsi="Times New Roman" w:cs="Times New Roman"/>
          <w:b/>
          <w:bCs/>
          <w:color w:val="000000"/>
          <w:sz w:val="24"/>
          <w:szCs w:val="24"/>
        </w:rPr>
        <w:t xml:space="preserve">AUTHORITY: </w:t>
      </w:r>
      <w:r>
        <w:rPr>
          <w:rFonts w:ascii="Times New Roman" w:hAnsi="Times New Roman" w:cs="Times New Roman"/>
          <w:color w:val="000000"/>
          <w:sz w:val="24"/>
          <w:szCs w:val="24"/>
        </w:rPr>
        <w:t xml:space="preserve">This </w:t>
      </w:r>
      <w:r w:rsidR="009E17AF">
        <w:rPr>
          <w:rFonts w:ascii="Times New Roman" w:hAnsi="Times New Roman" w:cs="Times New Roman"/>
          <w:color w:val="000000"/>
          <w:sz w:val="24"/>
          <w:szCs w:val="24"/>
        </w:rPr>
        <w:t>l</w:t>
      </w:r>
      <w:r>
        <w:rPr>
          <w:rFonts w:ascii="Times New Roman" w:hAnsi="Times New Roman" w:cs="Times New Roman"/>
          <w:color w:val="000000"/>
          <w:sz w:val="24"/>
          <w:szCs w:val="24"/>
        </w:rPr>
        <w:t xml:space="preserve">ocal </w:t>
      </w:r>
      <w:r w:rsidR="009E17AF">
        <w:rPr>
          <w:rFonts w:ascii="Times New Roman" w:hAnsi="Times New Roman" w:cs="Times New Roman"/>
          <w:color w:val="000000"/>
          <w:sz w:val="24"/>
          <w:szCs w:val="24"/>
        </w:rPr>
        <w:t>l</w:t>
      </w:r>
      <w:r>
        <w:rPr>
          <w:rFonts w:ascii="Times New Roman" w:hAnsi="Times New Roman" w:cs="Times New Roman"/>
          <w:color w:val="000000"/>
          <w:sz w:val="24"/>
          <w:szCs w:val="24"/>
        </w:rPr>
        <w:t>aw is adopted pursuant to the authority granted by</w:t>
      </w:r>
    </w:p>
    <w:p w14:paraId="6D581B5E"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130, 261, and 263 of the Town Law of the State of New York, and Municipal Home Rule</w:t>
      </w:r>
    </w:p>
    <w:p w14:paraId="681EE1FA" w14:textId="56ED8E73"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Law § 10, which authorize the Town of Lindley to adopt zoning provisions and local laws that</w:t>
      </w:r>
    </w:p>
    <w:p w14:paraId="03D02557"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advance and protect the health, safety and welfare of the community, and individual provisions</w:t>
      </w:r>
    </w:p>
    <w:p w14:paraId="63353533"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rely upon authorizations relating to the protection of public health and the environment as</w:t>
      </w:r>
    </w:p>
    <w:p w14:paraId="0B46C105"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reflected in, variously but not exclusively, the Environmental Conservation Law, the Executive</w:t>
      </w:r>
    </w:p>
    <w:p w14:paraId="346787FA"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Law, the General Municipal Law, the Municipal Home Rule Law, the Parks, Recreation and</w:t>
      </w:r>
    </w:p>
    <w:p w14:paraId="02D84D47"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Historic Preservation Law, the Statute of Local Governments, the Town Law, and the Vehicle</w:t>
      </w:r>
    </w:p>
    <w:p w14:paraId="3F194CE6"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Traffic Law, as well as their associated regulations, including the regulations of the</w:t>
      </w:r>
    </w:p>
    <w:p w14:paraId="48A7DE8F"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Department of State, Office of Renewable Energy Siting.</w:t>
      </w:r>
    </w:p>
    <w:p w14:paraId="70531485"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6B11FDF8"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SECTION 2 </w:t>
      </w:r>
      <w:r>
        <w:rPr>
          <w:rFonts w:ascii="TimesNewRomanPS-BoldMT" w:hAnsi="TimesNewRomanPS-BoldMT" w:cs="TimesNewRomanPS-BoldMT"/>
          <w:b/>
          <w:bCs/>
          <w:color w:val="000000"/>
          <w:sz w:val="24"/>
          <w:szCs w:val="24"/>
        </w:rPr>
        <w:t xml:space="preserve">– </w:t>
      </w:r>
      <w:r>
        <w:rPr>
          <w:rFonts w:ascii="Times New Roman" w:hAnsi="Times New Roman" w:cs="Times New Roman"/>
          <w:b/>
          <w:bCs/>
          <w:color w:val="000000"/>
          <w:sz w:val="24"/>
          <w:szCs w:val="24"/>
        </w:rPr>
        <w:t xml:space="preserve">PURPOSE: </w:t>
      </w:r>
      <w:r>
        <w:rPr>
          <w:rFonts w:ascii="Times New Roman" w:hAnsi="Times New Roman" w:cs="Times New Roman"/>
          <w:color w:val="000000"/>
          <w:sz w:val="24"/>
          <w:szCs w:val="24"/>
        </w:rPr>
        <w:t>The purpose of this local law is to facilitate and regulate the</w:t>
      </w:r>
    </w:p>
    <w:p w14:paraId="2C49141F"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development and operation of certain renewable energy systems based upon the use of sunlight;</w:t>
      </w:r>
    </w:p>
    <w:p w14:paraId="0A95BB03" w14:textId="009EBD2B"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increase employment and business development in the Town of Lindley, to the extent</w:t>
      </w:r>
    </w:p>
    <w:p w14:paraId="2D341C16" w14:textId="77360149"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reasonably </w:t>
      </w:r>
      <w:r w:rsidR="009E17AF">
        <w:rPr>
          <w:rFonts w:ascii="Times New Roman" w:hAnsi="Times New Roman" w:cs="Times New Roman"/>
          <w:color w:val="000000"/>
          <w:sz w:val="24"/>
          <w:szCs w:val="24"/>
        </w:rPr>
        <w:t>p</w:t>
      </w:r>
      <w:r>
        <w:rPr>
          <w:rFonts w:ascii="Times New Roman" w:hAnsi="Times New Roman" w:cs="Times New Roman"/>
          <w:color w:val="000000"/>
          <w:sz w:val="24"/>
          <w:szCs w:val="24"/>
        </w:rPr>
        <w:t>racticable, by furthering the installation of Solar Energy Systems; to mitigate the</w:t>
      </w:r>
    </w:p>
    <w:p w14:paraId="43264219"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impacts of such systems upon environmental resources, such as important agricultural lands,</w:t>
      </w:r>
    </w:p>
    <w:p w14:paraId="2DC28536"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forests, wildlife and other protected resources; and to provide a regulatory scheme for the</w:t>
      </w:r>
    </w:p>
    <w:p w14:paraId="1A7D3113"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designation of properties most suitable for the location, construction and operation of such</w:t>
      </w:r>
    </w:p>
    <w:p w14:paraId="0AB9251B" w14:textId="0E11F24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systems. It is in the public interest to allow for and encourage </w:t>
      </w:r>
      <w:r w:rsidR="009E17AF">
        <w:rPr>
          <w:rFonts w:ascii="Times New Roman" w:hAnsi="Times New Roman" w:cs="Times New Roman"/>
          <w:color w:val="000000"/>
          <w:sz w:val="24"/>
          <w:szCs w:val="24"/>
        </w:rPr>
        <w:t xml:space="preserve">controlled development of </w:t>
      </w:r>
      <w:r>
        <w:rPr>
          <w:rFonts w:ascii="Times New Roman" w:hAnsi="Times New Roman" w:cs="Times New Roman"/>
          <w:color w:val="000000"/>
          <w:sz w:val="24"/>
          <w:szCs w:val="24"/>
        </w:rPr>
        <w:t>renewable energy systems in</w:t>
      </w:r>
      <w:r w:rsidR="009E17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accordance with the Town of Lindley Comprehensive Plan.</w:t>
      </w:r>
    </w:p>
    <w:p w14:paraId="4C026EB8"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7BD140D7" w14:textId="010E0F42"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SECTION 3 </w:t>
      </w:r>
      <w:r>
        <w:rPr>
          <w:rFonts w:ascii="TimesNewRomanPS-BoldMT" w:hAnsi="TimesNewRomanPS-BoldMT" w:cs="TimesNewRomanPS-BoldMT"/>
          <w:b/>
          <w:bCs/>
          <w:color w:val="000000"/>
          <w:sz w:val="24"/>
          <w:szCs w:val="24"/>
        </w:rPr>
        <w:t xml:space="preserve">– </w:t>
      </w:r>
      <w:r>
        <w:rPr>
          <w:rFonts w:ascii="Times New Roman" w:hAnsi="Times New Roman" w:cs="Times New Roman"/>
          <w:b/>
          <w:bCs/>
          <w:color w:val="000000"/>
          <w:sz w:val="24"/>
          <w:szCs w:val="24"/>
        </w:rPr>
        <w:t xml:space="preserve">APPLICABILITY: </w:t>
      </w:r>
      <w:r>
        <w:rPr>
          <w:rFonts w:ascii="Times New Roman" w:hAnsi="Times New Roman" w:cs="Times New Roman"/>
          <w:color w:val="000000"/>
          <w:sz w:val="24"/>
          <w:szCs w:val="24"/>
        </w:rPr>
        <w:t xml:space="preserve">The requirements of this </w:t>
      </w:r>
      <w:r w:rsidR="009E17AF">
        <w:rPr>
          <w:rFonts w:ascii="Times New Roman" w:hAnsi="Times New Roman" w:cs="Times New Roman"/>
          <w:color w:val="000000"/>
          <w:sz w:val="24"/>
          <w:szCs w:val="24"/>
        </w:rPr>
        <w:t xml:space="preserve">local </w:t>
      </w:r>
      <w:r>
        <w:rPr>
          <w:rFonts w:ascii="Times New Roman" w:hAnsi="Times New Roman" w:cs="Times New Roman"/>
          <w:color w:val="000000"/>
          <w:sz w:val="24"/>
          <w:szCs w:val="24"/>
        </w:rPr>
        <w:t>law apply to all Solar Energy</w:t>
      </w:r>
    </w:p>
    <w:p w14:paraId="7CC85A8D" w14:textId="62E98E3B"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Systems proposed, modified, or installed after the effective date of this local law. This </w:t>
      </w:r>
      <w:r w:rsidR="009E17AF">
        <w:rPr>
          <w:rFonts w:ascii="Times New Roman" w:hAnsi="Times New Roman" w:cs="Times New Roman"/>
          <w:color w:val="000000"/>
          <w:sz w:val="24"/>
          <w:szCs w:val="24"/>
        </w:rPr>
        <w:t xml:space="preserve">local </w:t>
      </w:r>
      <w:r>
        <w:rPr>
          <w:rFonts w:ascii="Times New Roman" w:hAnsi="Times New Roman" w:cs="Times New Roman"/>
          <w:color w:val="000000"/>
          <w:sz w:val="24"/>
          <w:szCs w:val="24"/>
        </w:rPr>
        <w:t>law does</w:t>
      </w:r>
      <w:r w:rsidR="004138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not apply to such systems that are lawfully </w:t>
      </w:r>
      <w:r w:rsidR="004138AF">
        <w:rPr>
          <w:rFonts w:ascii="Times New Roman" w:hAnsi="Times New Roman" w:cs="Times New Roman"/>
          <w:color w:val="000000"/>
          <w:sz w:val="24"/>
          <w:szCs w:val="24"/>
        </w:rPr>
        <w:t xml:space="preserve">permitted or </w:t>
      </w:r>
      <w:r>
        <w:rPr>
          <w:rFonts w:ascii="Times New Roman" w:hAnsi="Times New Roman" w:cs="Times New Roman"/>
          <w:color w:val="000000"/>
          <w:sz w:val="24"/>
          <w:szCs w:val="24"/>
        </w:rPr>
        <w:t>in existence as of the date this local law becomes</w:t>
      </w:r>
      <w:r w:rsidR="004138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effective, except for modifications of existing uses or structures as specified in Section 5. Any</w:t>
      </w:r>
      <w:r w:rsidR="004138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use which would otherwise be subject to this </w:t>
      </w:r>
      <w:r w:rsidR="009E17AF">
        <w:rPr>
          <w:rFonts w:ascii="Times New Roman" w:hAnsi="Times New Roman" w:cs="Times New Roman"/>
          <w:color w:val="000000"/>
          <w:sz w:val="24"/>
          <w:szCs w:val="24"/>
        </w:rPr>
        <w:t xml:space="preserve">local </w:t>
      </w:r>
      <w:r>
        <w:rPr>
          <w:rFonts w:ascii="Times New Roman" w:hAnsi="Times New Roman" w:cs="Times New Roman"/>
          <w:color w:val="000000"/>
          <w:sz w:val="24"/>
          <w:szCs w:val="24"/>
        </w:rPr>
        <w:t>law, which has been discontinued for a period of</w:t>
      </w:r>
      <w:r w:rsidR="009E17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one (1) year or more, shall be subject to the terms of this </w:t>
      </w:r>
      <w:r w:rsidR="009E17AF">
        <w:rPr>
          <w:rFonts w:ascii="Times New Roman" w:hAnsi="Times New Roman" w:cs="Times New Roman"/>
          <w:color w:val="000000"/>
          <w:sz w:val="24"/>
          <w:szCs w:val="24"/>
        </w:rPr>
        <w:t xml:space="preserve">local </w:t>
      </w:r>
      <w:r>
        <w:rPr>
          <w:rFonts w:ascii="Times New Roman" w:hAnsi="Times New Roman" w:cs="Times New Roman"/>
          <w:color w:val="000000"/>
          <w:sz w:val="24"/>
          <w:szCs w:val="24"/>
        </w:rPr>
        <w:t>law before such use</w:t>
      </w:r>
      <w:r w:rsidR="007A56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is resumed. </w:t>
      </w:r>
      <w:r w:rsidR="004138AF">
        <w:rPr>
          <w:rFonts w:ascii="Times New Roman" w:hAnsi="Times New Roman" w:cs="Times New Roman"/>
          <w:color w:val="000000"/>
          <w:sz w:val="24"/>
          <w:szCs w:val="24"/>
        </w:rPr>
        <w:t xml:space="preserve">Any such system previously permitted but not constructed and for which construction has not substantially commenced, the permit for which hereafter expires or is terminated pursuant to the law under which such system was permitted shall be subject to the terms of this local law upon re-application for a permit.  </w:t>
      </w:r>
      <w:r>
        <w:rPr>
          <w:rFonts w:ascii="Times New Roman" w:hAnsi="Times New Roman" w:cs="Times New Roman"/>
          <w:color w:val="000000"/>
          <w:sz w:val="24"/>
          <w:szCs w:val="24"/>
        </w:rPr>
        <w:t>Any use or structure shall be considered to be in existence provided the same ha</w:t>
      </w:r>
      <w:r w:rsidR="00AF79F1">
        <w:rPr>
          <w:rFonts w:ascii="Times New Roman" w:hAnsi="Times New Roman" w:cs="Times New Roman"/>
          <w:color w:val="000000"/>
          <w:sz w:val="24"/>
          <w:szCs w:val="24"/>
        </w:rPr>
        <w:t xml:space="preserve">s </w:t>
      </w:r>
      <w:r>
        <w:rPr>
          <w:rFonts w:ascii="Times New Roman" w:hAnsi="Times New Roman" w:cs="Times New Roman"/>
          <w:color w:val="000000"/>
          <w:sz w:val="24"/>
          <w:szCs w:val="24"/>
        </w:rPr>
        <w:t>been substantially commenced as of the effective date of this local law and fully constructed and</w:t>
      </w:r>
      <w:r w:rsidR="00AF79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completed within one (1) year from the effective date of this local law. This local law does not</w:t>
      </w:r>
      <w:r w:rsidR="00AF79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invalidate or override provisions or requirements of any </w:t>
      </w:r>
      <w:r>
        <w:rPr>
          <w:rFonts w:ascii="Times New Roman" w:hAnsi="Times New Roman" w:cs="Times New Roman"/>
          <w:color w:val="000000"/>
          <w:sz w:val="24"/>
          <w:szCs w:val="24"/>
        </w:rPr>
        <w:lastRenderedPageBreak/>
        <w:t xml:space="preserve">other federal, state, or local law </w:t>
      </w:r>
      <w:r w:rsidR="00AF79F1">
        <w:rPr>
          <w:rFonts w:ascii="Times New Roman" w:hAnsi="Times New Roman" w:cs="Times New Roman"/>
          <w:color w:val="000000"/>
          <w:sz w:val="24"/>
          <w:szCs w:val="24"/>
        </w:rPr>
        <w:t>or regulations</w:t>
      </w:r>
      <w:r>
        <w:rPr>
          <w:rFonts w:ascii="Times New Roman" w:hAnsi="Times New Roman" w:cs="Times New Roman"/>
          <w:color w:val="000000"/>
          <w:sz w:val="24"/>
          <w:szCs w:val="24"/>
        </w:rPr>
        <w:t xml:space="preserve"> applicable to the subject matter hereof, and where this local law is in conflict with</w:t>
      </w:r>
      <w:r w:rsidR="00AF79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any other such law or regulation, the more restrictive requirements shall apply unless preempted</w:t>
      </w:r>
      <w:r w:rsidR="00AF79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 doing so would invalidate or make a part of this Chapter void or unenforceable</w:t>
      </w:r>
      <w:r w:rsidR="004138AF">
        <w:rPr>
          <w:rFonts w:ascii="Times New Roman" w:hAnsi="Times New Roman" w:cs="Times New Roman"/>
          <w:color w:val="000000"/>
          <w:sz w:val="24"/>
          <w:szCs w:val="24"/>
        </w:rPr>
        <w:t xml:space="preserve">; provided, however, that this local law is intended to and shall replace </w:t>
      </w:r>
      <w:r w:rsidR="004138AF" w:rsidRPr="00C22C2E">
        <w:rPr>
          <w:rFonts w:ascii="Times New Roman" w:hAnsi="Times New Roman" w:cs="Times New Roman"/>
          <w:color w:val="000000"/>
          <w:sz w:val="24"/>
          <w:szCs w:val="24"/>
        </w:rPr>
        <w:t xml:space="preserve">Local Law No. </w:t>
      </w:r>
      <w:r w:rsidR="00C22C2E" w:rsidRPr="00C22C2E">
        <w:rPr>
          <w:rFonts w:ascii="Times New Roman" w:hAnsi="Times New Roman" w:cs="Times New Roman"/>
          <w:color w:val="000000"/>
          <w:sz w:val="24"/>
          <w:szCs w:val="24"/>
        </w:rPr>
        <w:t>1</w:t>
      </w:r>
      <w:r w:rsidR="00A84C44" w:rsidRPr="00C22C2E">
        <w:rPr>
          <w:rFonts w:ascii="Times New Roman" w:hAnsi="Times New Roman" w:cs="Times New Roman"/>
          <w:color w:val="000000"/>
          <w:sz w:val="24"/>
          <w:szCs w:val="24"/>
        </w:rPr>
        <w:t xml:space="preserve"> </w:t>
      </w:r>
      <w:r w:rsidR="004138AF" w:rsidRPr="00C22C2E">
        <w:rPr>
          <w:rFonts w:ascii="Times New Roman" w:hAnsi="Times New Roman" w:cs="Times New Roman"/>
          <w:color w:val="000000"/>
          <w:sz w:val="24"/>
          <w:szCs w:val="24"/>
        </w:rPr>
        <w:t xml:space="preserve">of </w:t>
      </w:r>
      <w:r w:rsidR="00C22C2E" w:rsidRPr="00C22C2E">
        <w:rPr>
          <w:rFonts w:ascii="Times New Roman" w:hAnsi="Times New Roman" w:cs="Times New Roman"/>
          <w:color w:val="000000"/>
          <w:sz w:val="24"/>
          <w:szCs w:val="24"/>
        </w:rPr>
        <w:t>2005</w:t>
      </w:r>
      <w:r>
        <w:rPr>
          <w:rFonts w:ascii="Times New Roman" w:hAnsi="Times New Roman" w:cs="Times New Roman"/>
          <w:color w:val="000000"/>
          <w:sz w:val="24"/>
          <w:szCs w:val="24"/>
        </w:rPr>
        <w:t>.</w:t>
      </w:r>
    </w:p>
    <w:p w14:paraId="548F3775" w14:textId="77777777" w:rsidR="004138AF" w:rsidRDefault="004138AF" w:rsidP="00CC2A33">
      <w:pPr>
        <w:autoSpaceDE w:val="0"/>
        <w:autoSpaceDN w:val="0"/>
        <w:adjustRightInd w:val="0"/>
        <w:spacing w:after="0" w:line="240" w:lineRule="auto"/>
        <w:rPr>
          <w:rFonts w:ascii="Times New Roman" w:hAnsi="Times New Roman" w:cs="Times New Roman"/>
          <w:color w:val="000000"/>
          <w:sz w:val="24"/>
          <w:szCs w:val="24"/>
        </w:rPr>
      </w:pPr>
    </w:p>
    <w:p w14:paraId="2D46DDFE" w14:textId="77777777" w:rsidR="00CC2A33"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SECTION 4 </w:t>
      </w:r>
      <w:r>
        <w:rPr>
          <w:rFonts w:ascii="TimesNewRomanPS-BoldMT" w:hAnsi="TimesNewRomanPS-BoldMT" w:cs="TimesNewRomanPS-BoldMT"/>
          <w:b/>
          <w:bCs/>
          <w:color w:val="000000"/>
          <w:sz w:val="24"/>
          <w:szCs w:val="24"/>
        </w:rPr>
        <w:t xml:space="preserve">– </w:t>
      </w:r>
      <w:r>
        <w:rPr>
          <w:rFonts w:ascii="Times New Roman" w:hAnsi="Times New Roman" w:cs="Times New Roman"/>
          <w:b/>
          <w:bCs/>
          <w:color w:val="000000"/>
          <w:sz w:val="24"/>
          <w:szCs w:val="24"/>
        </w:rPr>
        <w:t>DEFINITIONS:</w:t>
      </w:r>
    </w:p>
    <w:p w14:paraId="4204D4DF"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18EE64B8"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Agricultural Land</w:t>
      </w:r>
      <w:r>
        <w:rPr>
          <w:rFonts w:ascii="TimesNewRomanPSMT" w:hAnsi="TimesNewRomanPSMT" w:cs="TimesNewRomanPSMT"/>
          <w:color w:val="000000"/>
          <w:sz w:val="24"/>
          <w:szCs w:val="24"/>
        </w:rPr>
        <w:t>—</w:t>
      </w:r>
      <w:r>
        <w:rPr>
          <w:rFonts w:ascii="Times New Roman" w:hAnsi="Times New Roman" w:cs="Times New Roman"/>
          <w:color w:val="000000"/>
          <w:sz w:val="24"/>
          <w:szCs w:val="24"/>
        </w:rPr>
        <w:t>Land area under perennial crops, under permanent pastures, under annual</w:t>
      </w:r>
    </w:p>
    <w:p w14:paraId="0C9A96BA" w14:textId="37E7A306"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crops, meadows for mowing or for pasture, and land </w:t>
      </w:r>
      <w:r w:rsidR="00A84C44">
        <w:rPr>
          <w:rFonts w:ascii="Times New Roman" w:hAnsi="Times New Roman" w:cs="Times New Roman"/>
          <w:color w:val="000000"/>
          <w:sz w:val="24"/>
          <w:szCs w:val="24"/>
        </w:rPr>
        <w:t xml:space="preserve">used for such purposes within the five </w:t>
      </w:r>
      <w:r w:rsidR="00A226FF">
        <w:rPr>
          <w:rFonts w:ascii="Times New Roman" w:hAnsi="Times New Roman" w:cs="Times New Roman"/>
          <w:color w:val="000000"/>
          <w:sz w:val="24"/>
          <w:szCs w:val="24"/>
        </w:rPr>
        <w:t xml:space="preserve">(5) </w:t>
      </w:r>
      <w:r w:rsidR="00A84C44">
        <w:rPr>
          <w:rFonts w:ascii="Times New Roman" w:hAnsi="Times New Roman" w:cs="Times New Roman"/>
          <w:color w:val="000000"/>
          <w:sz w:val="24"/>
          <w:szCs w:val="24"/>
        </w:rPr>
        <w:t>years prior to the date of submittal of an application under the provisions of this local law</w:t>
      </w:r>
      <w:r>
        <w:rPr>
          <w:rFonts w:ascii="Times New Roman" w:hAnsi="Times New Roman" w:cs="Times New Roman"/>
          <w:color w:val="000000"/>
          <w:sz w:val="24"/>
          <w:szCs w:val="24"/>
        </w:rPr>
        <w:t>.</w:t>
      </w:r>
    </w:p>
    <w:p w14:paraId="6ABECC3D"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219513AC"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Agriculturally Important Area</w:t>
      </w:r>
      <w:r>
        <w:rPr>
          <w:rFonts w:ascii="TimesNewRomanPSMT" w:hAnsi="TimesNewRomanPSMT" w:cs="TimesNewRomanPSMT"/>
          <w:color w:val="000000"/>
          <w:sz w:val="24"/>
          <w:szCs w:val="24"/>
        </w:rPr>
        <w:t>—</w:t>
      </w:r>
      <w:r>
        <w:rPr>
          <w:rFonts w:ascii="Times New Roman" w:hAnsi="Times New Roman" w:cs="Times New Roman"/>
          <w:color w:val="000000"/>
          <w:sz w:val="24"/>
          <w:szCs w:val="24"/>
        </w:rPr>
        <w:t>Agricultural Land, Prime Farmland, Prime Farmland if</w:t>
      </w:r>
    </w:p>
    <w:p w14:paraId="6F206681"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Drained, or Farmland of Statewide Importance.</w:t>
      </w:r>
    </w:p>
    <w:p w14:paraId="16CC1C4E"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34607F69" w14:textId="2D661AB5"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Applicant</w:t>
      </w:r>
      <w:r>
        <w:rPr>
          <w:rFonts w:ascii="TimesNewRomanPSMT" w:hAnsi="TimesNewRomanPSMT" w:cs="TimesNewRomanPSMT"/>
          <w:color w:val="000000"/>
          <w:sz w:val="24"/>
          <w:szCs w:val="24"/>
        </w:rPr>
        <w:t>—</w:t>
      </w:r>
      <w:r>
        <w:rPr>
          <w:rFonts w:ascii="Times New Roman" w:hAnsi="Times New Roman" w:cs="Times New Roman"/>
          <w:color w:val="000000"/>
          <w:sz w:val="24"/>
          <w:szCs w:val="24"/>
        </w:rPr>
        <w:t>A property owner, an entity or individual holding an option or contract to purchase</w:t>
      </w:r>
      <w:r w:rsidR="00A84C44">
        <w:rPr>
          <w:rFonts w:ascii="Times New Roman" w:hAnsi="Times New Roman" w:cs="Times New Roman"/>
          <w:color w:val="000000"/>
          <w:sz w:val="24"/>
          <w:szCs w:val="24"/>
        </w:rPr>
        <w:t xml:space="preserve"> or lease </w:t>
      </w:r>
      <w:r>
        <w:rPr>
          <w:rFonts w:ascii="Times New Roman" w:hAnsi="Times New Roman" w:cs="Times New Roman"/>
          <w:color w:val="000000"/>
          <w:sz w:val="24"/>
          <w:szCs w:val="24"/>
        </w:rPr>
        <w:t>a property, or any other affiliate or operator authorized in writing to act for such persons, who</w:t>
      </w:r>
      <w:r w:rsidR="00A84C44">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submits an application</w:t>
      </w:r>
      <w:proofErr w:type="gramEnd"/>
      <w:r>
        <w:rPr>
          <w:rFonts w:ascii="Times New Roman" w:hAnsi="Times New Roman" w:cs="Times New Roman"/>
          <w:color w:val="000000"/>
          <w:sz w:val="24"/>
          <w:szCs w:val="24"/>
        </w:rPr>
        <w:t xml:space="preserve"> under the provisions of this </w:t>
      </w:r>
      <w:r w:rsidR="00A84C44">
        <w:rPr>
          <w:rFonts w:ascii="Times New Roman" w:hAnsi="Times New Roman" w:cs="Times New Roman"/>
          <w:color w:val="000000"/>
          <w:sz w:val="24"/>
          <w:szCs w:val="24"/>
        </w:rPr>
        <w:t>local law</w:t>
      </w:r>
      <w:r>
        <w:rPr>
          <w:rFonts w:ascii="Times New Roman" w:hAnsi="Times New Roman" w:cs="Times New Roman"/>
          <w:color w:val="000000"/>
          <w:sz w:val="24"/>
          <w:szCs w:val="24"/>
        </w:rPr>
        <w:t>.</w:t>
      </w:r>
    </w:p>
    <w:p w14:paraId="0BE19929"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5091EBB3" w14:textId="2DE7F292"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Building-Mounted </w:t>
      </w:r>
      <w:r>
        <w:rPr>
          <w:rFonts w:ascii="TimesNewRomanPSMT" w:hAnsi="TimesNewRomanPSMT" w:cs="TimesNewRomanPSMT"/>
          <w:color w:val="000000"/>
          <w:sz w:val="24"/>
          <w:szCs w:val="24"/>
        </w:rPr>
        <w:t>—</w:t>
      </w:r>
      <w:r>
        <w:rPr>
          <w:rFonts w:ascii="Times New Roman" w:hAnsi="Times New Roman" w:cs="Times New Roman"/>
          <w:color w:val="000000"/>
          <w:sz w:val="24"/>
          <w:szCs w:val="24"/>
        </w:rPr>
        <w:t>A system or facility whose components</w:t>
      </w:r>
      <w:r w:rsidR="00924A81">
        <w:rPr>
          <w:rFonts w:ascii="Times New Roman" w:hAnsi="Times New Roman" w:cs="Times New Roman"/>
          <w:color w:val="000000"/>
          <w:sz w:val="24"/>
          <w:szCs w:val="24"/>
        </w:rPr>
        <w:t>, including mounting hardware,</w:t>
      </w:r>
      <w:r>
        <w:rPr>
          <w:rFonts w:ascii="Times New Roman" w:hAnsi="Times New Roman" w:cs="Times New Roman"/>
          <w:color w:val="000000"/>
          <w:sz w:val="24"/>
          <w:szCs w:val="24"/>
        </w:rPr>
        <w:t xml:space="preserve"> are </w:t>
      </w:r>
      <w:r w:rsidR="00924A81">
        <w:rPr>
          <w:rFonts w:ascii="Times New Roman" w:hAnsi="Times New Roman" w:cs="Times New Roman"/>
          <w:color w:val="000000"/>
          <w:sz w:val="24"/>
          <w:szCs w:val="24"/>
        </w:rPr>
        <w:t xml:space="preserve">structurally </w:t>
      </w:r>
      <w:r>
        <w:rPr>
          <w:rFonts w:ascii="Times New Roman" w:hAnsi="Times New Roman" w:cs="Times New Roman"/>
          <w:color w:val="000000"/>
          <w:sz w:val="24"/>
          <w:szCs w:val="24"/>
        </w:rPr>
        <w:t>attached to any legally permitted building or structure, such as vertical facades, skylights,</w:t>
      </w:r>
      <w:r w:rsidR="00924A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roofing materials and shading over windows.</w:t>
      </w:r>
    </w:p>
    <w:p w14:paraId="1CBBD006"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2D97BC2D" w14:textId="25DCCF0A"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Code</w:t>
      </w:r>
      <w:r>
        <w:rPr>
          <w:rFonts w:ascii="TimesNewRomanPSMT" w:hAnsi="TimesNewRomanPSMT" w:cs="TimesNewRomanPSMT"/>
          <w:color w:val="000000"/>
          <w:sz w:val="24"/>
          <w:szCs w:val="24"/>
        </w:rPr>
        <w:t>—</w:t>
      </w:r>
      <w:r>
        <w:rPr>
          <w:rFonts w:ascii="Times New Roman" w:hAnsi="Times New Roman" w:cs="Times New Roman"/>
          <w:color w:val="000000"/>
          <w:sz w:val="24"/>
          <w:szCs w:val="24"/>
        </w:rPr>
        <w:t>The general and specific regulations and policies of the Town of Lindley embodied in</w:t>
      </w:r>
    </w:p>
    <w:p w14:paraId="311AD7F9"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local laws, ordinances, policies, Comprehensive Plan, and the requirements of processes,</w:t>
      </w:r>
    </w:p>
    <w:p w14:paraId="6DDC4C30"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rules, and procedures attending each of the same.</w:t>
      </w:r>
    </w:p>
    <w:p w14:paraId="60818DC6"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3763BA62" w14:textId="40B9EFC2"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Code Officer</w:t>
      </w:r>
      <w:r>
        <w:rPr>
          <w:rFonts w:ascii="TimesNewRomanPSMT" w:hAnsi="TimesNewRomanPSMT" w:cs="TimesNewRomanPSMT"/>
          <w:color w:val="000000"/>
          <w:sz w:val="24"/>
          <w:szCs w:val="24"/>
        </w:rPr>
        <w:t>—</w:t>
      </w:r>
      <w:r>
        <w:rPr>
          <w:rFonts w:ascii="Times New Roman" w:hAnsi="Times New Roman" w:cs="Times New Roman"/>
          <w:color w:val="000000"/>
          <w:sz w:val="24"/>
          <w:szCs w:val="24"/>
        </w:rPr>
        <w:t>The Town of Lindley Code Enforcement Officer, as well as any hereafter</w:t>
      </w:r>
    </w:p>
    <w:p w14:paraId="07F21FA4"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appointed zoning officer, or other person appointed for this purpose by resolution of the Town</w:t>
      </w:r>
    </w:p>
    <w:p w14:paraId="6EB4887A"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Board.</w:t>
      </w:r>
    </w:p>
    <w:p w14:paraId="684AD04E"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1EE4AF7A"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Commissioning</w:t>
      </w:r>
      <w:r>
        <w:rPr>
          <w:rFonts w:ascii="TimesNewRomanPSMT" w:hAnsi="TimesNewRomanPSMT" w:cs="TimesNewRomanPSMT"/>
          <w:color w:val="000000"/>
          <w:sz w:val="24"/>
          <w:szCs w:val="24"/>
        </w:rPr>
        <w:t>—A systematic process that provides documented confirmation that a s</w:t>
      </w:r>
      <w:r>
        <w:rPr>
          <w:rFonts w:ascii="Times New Roman" w:hAnsi="Times New Roman" w:cs="Times New Roman"/>
          <w:color w:val="000000"/>
          <w:sz w:val="24"/>
          <w:szCs w:val="24"/>
        </w:rPr>
        <w:t>ystem</w:t>
      </w:r>
    </w:p>
    <w:p w14:paraId="462C983D" w14:textId="6AD1E5A1"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functions according to the intended design criteria and complies with applicable </w:t>
      </w:r>
      <w:r w:rsidR="00924A81">
        <w:rPr>
          <w:rFonts w:ascii="Times New Roman" w:hAnsi="Times New Roman" w:cs="Times New Roman"/>
          <w:color w:val="000000"/>
          <w:sz w:val="24"/>
          <w:szCs w:val="24"/>
        </w:rPr>
        <w:t>C</w:t>
      </w:r>
      <w:r>
        <w:rPr>
          <w:rFonts w:ascii="Times New Roman" w:hAnsi="Times New Roman" w:cs="Times New Roman"/>
          <w:color w:val="000000"/>
          <w:sz w:val="24"/>
          <w:szCs w:val="24"/>
        </w:rPr>
        <w:t>ode</w:t>
      </w:r>
    </w:p>
    <w:p w14:paraId="37D9297D"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requirements.</w:t>
      </w:r>
    </w:p>
    <w:p w14:paraId="67056007"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0E654DA2" w14:textId="42584F52"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Critical Environmental Area</w:t>
      </w:r>
      <w:r>
        <w:rPr>
          <w:rFonts w:ascii="TimesNewRomanPSMT" w:hAnsi="TimesNewRomanPSMT" w:cs="TimesNewRomanPSMT"/>
          <w:color w:val="000000"/>
          <w:sz w:val="24"/>
          <w:szCs w:val="24"/>
        </w:rPr>
        <w:t>—</w:t>
      </w:r>
      <w:r>
        <w:rPr>
          <w:rFonts w:ascii="Times New Roman" w:hAnsi="Times New Roman" w:cs="Times New Roman"/>
          <w:color w:val="000000"/>
          <w:sz w:val="24"/>
          <w:szCs w:val="24"/>
        </w:rPr>
        <w:t>Area which has been designated by the Town</w:t>
      </w:r>
      <w:r w:rsidR="00924A81">
        <w:rPr>
          <w:rFonts w:ascii="Times New Roman" w:hAnsi="Times New Roman" w:cs="Times New Roman"/>
          <w:color w:val="000000"/>
          <w:sz w:val="24"/>
          <w:szCs w:val="24"/>
        </w:rPr>
        <w:t>, county</w:t>
      </w:r>
      <w:r>
        <w:rPr>
          <w:rFonts w:ascii="Times New Roman" w:hAnsi="Times New Roman" w:cs="Times New Roman"/>
          <w:color w:val="000000"/>
          <w:sz w:val="24"/>
          <w:szCs w:val="24"/>
        </w:rPr>
        <w:t xml:space="preserve"> or by a state</w:t>
      </w:r>
      <w:r w:rsidR="007A56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agency to recognize a specific geographical area and to alert Applicants that special resources or</w:t>
      </w:r>
      <w:r w:rsidR="00924A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dangers in the area require careful attention.</w:t>
      </w:r>
    </w:p>
    <w:p w14:paraId="7AC62AE0"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5F5FF473"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Decommissioning</w:t>
      </w:r>
      <w:r>
        <w:rPr>
          <w:rFonts w:ascii="TimesNewRomanPSMT" w:hAnsi="TimesNewRomanPSMT" w:cs="TimesNewRomanPSMT"/>
          <w:color w:val="000000"/>
          <w:sz w:val="24"/>
          <w:szCs w:val="24"/>
        </w:rPr>
        <w:t>—</w:t>
      </w:r>
      <w:r>
        <w:rPr>
          <w:rFonts w:ascii="Times New Roman" w:hAnsi="Times New Roman" w:cs="Times New Roman"/>
          <w:color w:val="000000"/>
          <w:sz w:val="24"/>
          <w:szCs w:val="24"/>
        </w:rPr>
        <w:t>A systematic process for removing a Solar Energy System and restoring the</w:t>
      </w:r>
    </w:p>
    <w:p w14:paraId="7F31CD3E"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land.</w:t>
      </w:r>
    </w:p>
    <w:p w14:paraId="695B527B"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349BD230"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Decommissioning and Site Restoration Plan</w:t>
      </w:r>
      <w:r>
        <w:rPr>
          <w:rFonts w:ascii="TimesNewRomanPSMT" w:hAnsi="TimesNewRomanPSMT" w:cs="TimesNewRomanPSMT"/>
          <w:color w:val="000000"/>
          <w:sz w:val="24"/>
          <w:szCs w:val="24"/>
        </w:rPr>
        <w:t>—</w:t>
      </w:r>
      <w:r>
        <w:rPr>
          <w:rFonts w:ascii="Times New Roman" w:hAnsi="Times New Roman" w:cs="Times New Roman"/>
          <w:color w:val="000000"/>
          <w:sz w:val="24"/>
          <w:szCs w:val="24"/>
        </w:rPr>
        <w:t>A written plan that specifies how a Solar</w:t>
      </w:r>
    </w:p>
    <w:p w14:paraId="707D60CF" w14:textId="18791699"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Energy System will be </w:t>
      </w:r>
      <w:r w:rsidR="007C4A92">
        <w:rPr>
          <w:rFonts w:ascii="Times New Roman" w:hAnsi="Times New Roman" w:cs="Times New Roman"/>
          <w:color w:val="000000"/>
          <w:sz w:val="24"/>
          <w:szCs w:val="24"/>
        </w:rPr>
        <w:t xml:space="preserve">Decommissioned, </w:t>
      </w:r>
      <w:r>
        <w:rPr>
          <w:rFonts w:ascii="Times New Roman" w:hAnsi="Times New Roman" w:cs="Times New Roman"/>
          <w:color w:val="000000"/>
          <w:sz w:val="24"/>
          <w:szCs w:val="24"/>
        </w:rPr>
        <w:t>withdrawn from service and disposed of</w:t>
      </w:r>
      <w:r w:rsidR="007C4A92">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how the site occupied by the</w:t>
      </w:r>
      <w:r w:rsidR="007C4A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system will be restored.</w:t>
      </w:r>
    </w:p>
    <w:p w14:paraId="7067E270"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14F7D55F" w14:textId="1AE36E1C"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Endangered Species</w:t>
      </w:r>
      <w:r>
        <w:rPr>
          <w:rFonts w:ascii="TimesNewRomanPSMT" w:hAnsi="TimesNewRomanPSMT" w:cs="TimesNewRomanPSMT"/>
          <w:color w:val="000000"/>
          <w:sz w:val="24"/>
          <w:szCs w:val="24"/>
        </w:rPr>
        <w:t>—</w:t>
      </w:r>
      <w:r>
        <w:rPr>
          <w:rFonts w:ascii="Times New Roman" w:hAnsi="Times New Roman" w:cs="Times New Roman"/>
          <w:color w:val="000000"/>
          <w:sz w:val="24"/>
          <w:szCs w:val="24"/>
        </w:rPr>
        <w:t>Any plant or animal species so designated by the State of New York</w:t>
      </w:r>
      <w:r w:rsidR="007C4A92">
        <w:rPr>
          <w:rFonts w:ascii="Times New Roman" w:hAnsi="Times New Roman" w:cs="Times New Roman"/>
          <w:color w:val="000000"/>
          <w:sz w:val="24"/>
          <w:szCs w:val="24"/>
        </w:rPr>
        <w:t xml:space="preserve"> or United States of America</w:t>
      </w:r>
      <w:r>
        <w:rPr>
          <w:rFonts w:ascii="Times New Roman" w:hAnsi="Times New Roman" w:cs="Times New Roman"/>
          <w:color w:val="000000"/>
          <w:sz w:val="24"/>
          <w:szCs w:val="24"/>
        </w:rPr>
        <w:t>.</w:t>
      </w:r>
    </w:p>
    <w:p w14:paraId="742B01F8" w14:textId="77777777" w:rsidR="00AF79F1" w:rsidRDefault="00AF79F1" w:rsidP="00CC2A33">
      <w:pPr>
        <w:autoSpaceDE w:val="0"/>
        <w:autoSpaceDN w:val="0"/>
        <w:adjustRightInd w:val="0"/>
        <w:spacing w:after="0" w:line="240" w:lineRule="auto"/>
        <w:rPr>
          <w:rFonts w:ascii="Times New Roman" w:hAnsi="Times New Roman" w:cs="Times New Roman"/>
          <w:color w:val="000000"/>
          <w:sz w:val="24"/>
          <w:szCs w:val="24"/>
        </w:rPr>
      </w:pPr>
    </w:p>
    <w:p w14:paraId="4CD41103" w14:textId="6F284EF3"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Environmentally Sensitive Area</w:t>
      </w:r>
      <w:r>
        <w:rPr>
          <w:rFonts w:ascii="TimesNewRomanPSMT" w:hAnsi="TimesNewRomanPSMT" w:cs="TimesNewRomanPSMT"/>
          <w:color w:val="000000"/>
          <w:sz w:val="24"/>
          <w:szCs w:val="24"/>
        </w:rPr>
        <w:t>—</w:t>
      </w:r>
      <w:r>
        <w:rPr>
          <w:rFonts w:ascii="Times New Roman" w:hAnsi="Times New Roman" w:cs="Times New Roman"/>
          <w:color w:val="000000"/>
          <w:sz w:val="24"/>
          <w:szCs w:val="24"/>
        </w:rPr>
        <w:t>Critical Environmental Area, Unique Natural Area,</w:t>
      </w:r>
      <w:r w:rsidR="00D652E4">
        <w:rPr>
          <w:rFonts w:ascii="Times New Roman" w:hAnsi="Times New Roman" w:cs="Times New Roman"/>
          <w:color w:val="000000"/>
          <w:sz w:val="24"/>
          <w:szCs w:val="24"/>
        </w:rPr>
        <w:t xml:space="preserve"> Steep Slope area (as defined in the Zoning Law of the Town of Lindley), </w:t>
      </w:r>
      <w:r>
        <w:rPr>
          <w:rFonts w:ascii="Times New Roman" w:hAnsi="Times New Roman" w:cs="Times New Roman"/>
          <w:color w:val="000000"/>
          <w:sz w:val="24"/>
          <w:szCs w:val="24"/>
        </w:rPr>
        <w:t>federally-designated wetland, or NYS-regulated wetland, water body or stream.</w:t>
      </w:r>
    </w:p>
    <w:p w14:paraId="319504F1"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6AEC5B1F" w14:textId="310D42F0"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Facility</w:t>
      </w:r>
      <w:r>
        <w:rPr>
          <w:rFonts w:ascii="TimesNewRomanPSMT" w:hAnsi="TimesNewRomanPSMT" w:cs="TimesNewRomanPSMT"/>
          <w:color w:val="000000"/>
          <w:sz w:val="24"/>
          <w:szCs w:val="24"/>
        </w:rPr>
        <w:t>—</w:t>
      </w:r>
      <w:r w:rsidR="00AF79F1">
        <w:rPr>
          <w:rFonts w:ascii="Times New Roman" w:hAnsi="Times New Roman" w:cs="Times New Roman"/>
          <w:color w:val="000000"/>
          <w:sz w:val="24"/>
          <w:szCs w:val="24"/>
        </w:rPr>
        <w:t>Type 1</w:t>
      </w:r>
      <w:r>
        <w:rPr>
          <w:rFonts w:ascii="Times New Roman" w:hAnsi="Times New Roman" w:cs="Times New Roman"/>
          <w:color w:val="000000"/>
          <w:sz w:val="24"/>
          <w:szCs w:val="24"/>
        </w:rPr>
        <w:t xml:space="preserve">, </w:t>
      </w:r>
      <w:r w:rsidR="00800EF9">
        <w:rPr>
          <w:rFonts w:ascii="Times New Roman" w:hAnsi="Times New Roman" w:cs="Times New Roman"/>
          <w:color w:val="000000"/>
          <w:sz w:val="24"/>
          <w:szCs w:val="24"/>
        </w:rPr>
        <w:t>Type 2</w:t>
      </w:r>
      <w:r>
        <w:rPr>
          <w:rFonts w:ascii="Times New Roman" w:hAnsi="Times New Roman" w:cs="Times New Roman"/>
          <w:color w:val="000000"/>
          <w:sz w:val="24"/>
          <w:szCs w:val="24"/>
        </w:rPr>
        <w:t xml:space="preserve"> or </w:t>
      </w:r>
      <w:r w:rsidR="00800EF9">
        <w:rPr>
          <w:rFonts w:ascii="Times New Roman" w:hAnsi="Times New Roman" w:cs="Times New Roman"/>
          <w:color w:val="000000"/>
          <w:sz w:val="24"/>
          <w:szCs w:val="24"/>
        </w:rPr>
        <w:t>Type 3</w:t>
      </w:r>
      <w:r>
        <w:rPr>
          <w:rFonts w:ascii="Times New Roman" w:hAnsi="Times New Roman" w:cs="Times New Roman"/>
          <w:color w:val="000000"/>
          <w:sz w:val="24"/>
          <w:szCs w:val="24"/>
        </w:rPr>
        <w:t xml:space="preserve"> Solar Energy </w:t>
      </w:r>
      <w:r w:rsidR="001C5DE0">
        <w:rPr>
          <w:rFonts w:ascii="Times New Roman" w:hAnsi="Times New Roman" w:cs="Times New Roman"/>
          <w:color w:val="000000"/>
          <w:sz w:val="24"/>
          <w:szCs w:val="24"/>
        </w:rPr>
        <w:t>System</w:t>
      </w:r>
      <w:r>
        <w:rPr>
          <w:rFonts w:ascii="Times New Roman" w:hAnsi="Times New Roman" w:cs="Times New Roman"/>
          <w:color w:val="000000"/>
          <w:sz w:val="24"/>
          <w:szCs w:val="24"/>
        </w:rPr>
        <w:t>, as appropriate for the section.</w:t>
      </w:r>
    </w:p>
    <w:p w14:paraId="2B44F260"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08709D8A"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Farmland of Statewide Importance</w:t>
      </w:r>
      <w:r>
        <w:rPr>
          <w:rFonts w:ascii="TimesNewRomanPSMT" w:hAnsi="TimesNewRomanPSMT" w:cs="TimesNewRomanPSMT"/>
          <w:color w:val="000000"/>
          <w:sz w:val="24"/>
          <w:szCs w:val="24"/>
        </w:rPr>
        <w:t>—</w:t>
      </w:r>
      <w:r>
        <w:rPr>
          <w:rFonts w:ascii="Times New Roman" w:hAnsi="Times New Roman" w:cs="Times New Roman"/>
          <w:color w:val="000000"/>
          <w:sz w:val="24"/>
          <w:szCs w:val="24"/>
        </w:rPr>
        <w:t>Land designated as such by the State of New York; such</w:t>
      </w:r>
    </w:p>
    <w:p w14:paraId="6358728D"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land may be included in National Resources Conservation Service (NRCS) maps and databases.</w:t>
      </w:r>
    </w:p>
    <w:p w14:paraId="6CF1E9F4"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4E81492C" w14:textId="715827B9" w:rsidR="00CC2A33" w:rsidRDefault="00CC2A33" w:rsidP="007B722F">
      <w:pPr>
        <w:tabs>
          <w:tab w:val="right" w:pos="936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Grid-Tied</w:t>
      </w:r>
      <w:r>
        <w:rPr>
          <w:rFonts w:ascii="TimesNewRomanPSMT" w:hAnsi="TimesNewRomanPSMT" w:cs="TimesNewRomanPSMT"/>
          <w:color w:val="000000"/>
          <w:sz w:val="24"/>
          <w:szCs w:val="24"/>
        </w:rPr>
        <w:t>—</w:t>
      </w:r>
      <w:r>
        <w:rPr>
          <w:rFonts w:ascii="Times New Roman" w:hAnsi="Times New Roman" w:cs="Times New Roman"/>
          <w:color w:val="000000"/>
          <w:sz w:val="24"/>
          <w:szCs w:val="24"/>
        </w:rPr>
        <w:t>An electrical generation or connected to the electric</w:t>
      </w:r>
      <w:r w:rsidR="007B72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utility grid</w:t>
      </w:r>
      <w:r w:rsidR="007C4A92">
        <w:rPr>
          <w:rFonts w:ascii="Times New Roman" w:hAnsi="Times New Roman" w:cs="Times New Roman"/>
          <w:color w:val="000000"/>
          <w:sz w:val="24"/>
          <w:szCs w:val="24"/>
        </w:rPr>
        <w:t xml:space="preserve"> owned by a public utility</w:t>
      </w:r>
      <w:r>
        <w:rPr>
          <w:rFonts w:ascii="Times New Roman" w:hAnsi="Times New Roman" w:cs="Times New Roman"/>
          <w:color w:val="000000"/>
          <w:sz w:val="24"/>
          <w:szCs w:val="24"/>
        </w:rPr>
        <w:t>. Grid-Tied systems may be designed to disconnect from the electric utility grid</w:t>
      </w:r>
      <w:r w:rsidR="007C4A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(typically during a power outage) but are intended to primarily operate while connected to the</w:t>
      </w:r>
      <w:r w:rsidR="007C4A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utility electric grid</w:t>
      </w:r>
      <w:r w:rsidR="00EE741A">
        <w:rPr>
          <w:rFonts w:ascii="Times New Roman" w:hAnsi="Times New Roman" w:cs="Times New Roman"/>
          <w:color w:val="000000"/>
          <w:sz w:val="24"/>
          <w:szCs w:val="24"/>
        </w:rPr>
        <w:t xml:space="preserve"> owned by a public utility</w:t>
      </w:r>
      <w:r>
        <w:rPr>
          <w:rFonts w:ascii="Times New Roman" w:hAnsi="Times New Roman" w:cs="Times New Roman"/>
          <w:color w:val="000000"/>
          <w:sz w:val="24"/>
          <w:szCs w:val="24"/>
        </w:rPr>
        <w:t>.</w:t>
      </w:r>
    </w:p>
    <w:p w14:paraId="4CB248C5"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50E0EB82"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Ground-Mounted</w:t>
      </w:r>
      <w:r>
        <w:rPr>
          <w:rFonts w:ascii="TimesNewRomanPSMT" w:hAnsi="TimesNewRomanPSMT" w:cs="TimesNewRomanPSMT"/>
          <w:color w:val="000000"/>
          <w:sz w:val="24"/>
          <w:szCs w:val="24"/>
        </w:rPr>
        <w:t>—</w:t>
      </w:r>
      <w:r>
        <w:rPr>
          <w:rFonts w:ascii="Times New Roman" w:hAnsi="Times New Roman" w:cs="Times New Roman"/>
          <w:color w:val="000000"/>
          <w:sz w:val="24"/>
          <w:szCs w:val="24"/>
        </w:rPr>
        <w:t>A system or facility whose components are attached to a mounting system</w:t>
      </w:r>
    </w:p>
    <w:p w14:paraId="5FB7C1DA"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anchored to the ground (including by static weighting) and detached from any other structure.</w:t>
      </w:r>
    </w:p>
    <w:p w14:paraId="553E759D"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2794AA0E" w14:textId="31DC310B"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Important Views</w:t>
      </w:r>
      <w:r>
        <w:rPr>
          <w:rFonts w:ascii="TimesNewRomanPSMT" w:hAnsi="TimesNewRomanPSMT" w:cs="TimesNewRomanPSMT"/>
          <w:color w:val="000000"/>
          <w:sz w:val="24"/>
          <w:szCs w:val="24"/>
        </w:rPr>
        <w:t>—</w:t>
      </w:r>
      <w:r>
        <w:rPr>
          <w:rFonts w:ascii="Times New Roman" w:hAnsi="Times New Roman" w:cs="Times New Roman"/>
          <w:color w:val="000000"/>
          <w:sz w:val="24"/>
          <w:szCs w:val="24"/>
        </w:rPr>
        <w:t xml:space="preserve">Distinctive Views and Noteworthy Views as enumerated in the </w:t>
      </w:r>
      <w:r w:rsidR="002A7846">
        <w:rPr>
          <w:rFonts w:ascii="Times New Roman" w:hAnsi="Times New Roman" w:cs="Times New Roman"/>
          <w:color w:val="000000"/>
          <w:sz w:val="24"/>
          <w:szCs w:val="24"/>
        </w:rPr>
        <w:t>Steuben</w:t>
      </w:r>
    </w:p>
    <w:p w14:paraId="0D4C971B" w14:textId="1B5831C3"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County Scenic Resources Inventory and Town of Lindley Scenic Resources Inventory.</w:t>
      </w:r>
    </w:p>
    <w:p w14:paraId="3343DDB8"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6E8500A0" w14:textId="6BD4CB94" w:rsidR="00E850A7" w:rsidRDefault="00E850A7"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Monitoring Fee</w:t>
      </w:r>
      <w:r>
        <w:rPr>
          <w:rFonts w:ascii="TimesNewRomanPSMT" w:hAnsi="TimesNewRomanPSMT" w:cs="TimesNewRomanPSMT"/>
          <w:color w:val="000000"/>
          <w:sz w:val="24"/>
          <w:szCs w:val="24"/>
        </w:rPr>
        <w:t>—</w:t>
      </w:r>
      <w:r>
        <w:rPr>
          <w:rFonts w:ascii="Times New Roman" w:hAnsi="Times New Roman" w:cs="Times New Roman"/>
          <w:color w:val="000000"/>
          <w:sz w:val="24"/>
          <w:szCs w:val="24"/>
        </w:rPr>
        <w:t xml:space="preserve">the fees charged by the Town related to </w:t>
      </w:r>
      <w:r w:rsidRPr="00E850A7">
        <w:rPr>
          <w:rFonts w:ascii="Times New Roman" w:hAnsi="Times New Roman" w:cs="Times New Roman"/>
          <w:color w:val="000000"/>
          <w:sz w:val="24"/>
          <w:szCs w:val="24"/>
        </w:rPr>
        <w:t xml:space="preserve">the inspection of </w:t>
      </w:r>
      <w:r>
        <w:rPr>
          <w:rFonts w:ascii="Times New Roman" w:hAnsi="Times New Roman" w:cs="Times New Roman"/>
          <w:color w:val="000000"/>
          <w:sz w:val="24"/>
          <w:szCs w:val="24"/>
        </w:rPr>
        <w:t>a Solar Energy System</w:t>
      </w:r>
      <w:r w:rsidRPr="00E850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the property on which it is operated and any Related Properties </w:t>
      </w:r>
      <w:r w:rsidRPr="00E850A7">
        <w:rPr>
          <w:rFonts w:ascii="Times New Roman" w:hAnsi="Times New Roman" w:cs="Times New Roman"/>
          <w:color w:val="000000"/>
          <w:sz w:val="24"/>
          <w:szCs w:val="24"/>
        </w:rPr>
        <w:t>during construction</w:t>
      </w:r>
      <w:r>
        <w:rPr>
          <w:rFonts w:ascii="Times New Roman" w:hAnsi="Times New Roman" w:cs="Times New Roman"/>
          <w:color w:val="000000"/>
          <w:sz w:val="24"/>
          <w:szCs w:val="24"/>
        </w:rPr>
        <w:t xml:space="preserve"> of such Solar Energy System.</w:t>
      </w:r>
    </w:p>
    <w:p w14:paraId="59756C7D" w14:textId="77777777" w:rsidR="00E850A7" w:rsidRPr="00E850A7" w:rsidRDefault="00E850A7" w:rsidP="00CC2A33">
      <w:pPr>
        <w:autoSpaceDE w:val="0"/>
        <w:autoSpaceDN w:val="0"/>
        <w:adjustRightInd w:val="0"/>
        <w:spacing w:after="0" w:line="240" w:lineRule="auto"/>
        <w:rPr>
          <w:rFonts w:ascii="Times New Roman" w:hAnsi="Times New Roman" w:cs="Times New Roman"/>
          <w:color w:val="000000"/>
          <w:sz w:val="24"/>
          <w:szCs w:val="24"/>
        </w:rPr>
      </w:pPr>
    </w:p>
    <w:p w14:paraId="4C2F85EA" w14:textId="0B4B677E"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Nameplate Capacity</w:t>
      </w:r>
      <w:r>
        <w:rPr>
          <w:rFonts w:ascii="TimesNewRomanPSMT" w:hAnsi="TimesNewRomanPSMT" w:cs="TimesNewRomanPSMT"/>
          <w:color w:val="000000"/>
          <w:sz w:val="24"/>
          <w:szCs w:val="24"/>
        </w:rPr>
        <w:t>—Manufacturer’s output power rating of the system under industry</w:t>
      </w:r>
      <w:r w:rsidR="00EE741A">
        <w:rPr>
          <w:rFonts w:ascii="TimesNewRomanPSMT" w:hAnsi="TimesNewRomanPSMT" w:cs="TimesNewRomanPSMT"/>
          <w:color w:val="000000"/>
          <w:sz w:val="24"/>
          <w:szCs w:val="24"/>
        </w:rPr>
        <w:t xml:space="preserve"> </w:t>
      </w:r>
      <w:r>
        <w:rPr>
          <w:rFonts w:ascii="Times New Roman" w:hAnsi="Times New Roman" w:cs="Times New Roman"/>
          <w:color w:val="000000"/>
          <w:sz w:val="24"/>
          <w:szCs w:val="24"/>
        </w:rPr>
        <w:t>standard test conditions, typically given in kW or MW.</w:t>
      </w:r>
    </w:p>
    <w:p w14:paraId="60EAFD65"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35367F30" w14:textId="42EA8EBE"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Non-Participating Property</w:t>
      </w:r>
      <w:r>
        <w:rPr>
          <w:rFonts w:ascii="TimesNewRomanPSMT" w:hAnsi="TimesNewRomanPSMT" w:cs="TimesNewRomanPSMT"/>
          <w:color w:val="000000"/>
          <w:sz w:val="24"/>
          <w:szCs w:val="24"/>
        </w:rPr>
        <w:t>—</w:t>
      </w:r>
      <w:r>
        <w:rPr>
          <w:rFonts w:ascii="Times New Roman" w:hAnsi="Times New Roman" w:cs="Times New Roman"/>
          <w:color w:val="000000"/>
          <w:sz w:val="24"/>
          <w:szCs w:val="24"/>
        </w:rPr>
        <w:t>Any property</w:t>
      </w:r>
      <w:r w:rsidR="00800C8B">
        <w:rPr>
          <w:rFonts w:ascii="Times New Roman" w:hAnsi="Times New Roman" w:cs="Times New Roman"/>
          <w:color w:val="000000"/>
          <w:sz w:val="24"/>
          <w:szCs w:val="24"/>
        </w:rPr>
        <w:t xml:space="preserve"> not owned or exclusively operated by the owner or operator of a Solar Energy System</w:t>
      </w:r>
      <w:r>
        <w:rPr>
          <w:rFonts w:ascii="Times New Roman" w:hAnsi="Times New Roman" w:cs="Times New Roman"/>
          <w:color w:val="000000"/>
          <w:sz w:val="24"/>
          <w:szCs w:val="24"/>
        </w:rPr>
        <w:t xml:space="preserve"> where the owner of such property has not agreed in</w:t>
      </w:r>
      <w:r w:rsidR="00800C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writing with the owner or operator of a Solar Energy System to allow certain uses to be sited</w:t>
      </w:r>
      <w:r w:rsidR="00800C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adjacent to or in proximity to such Non-Participating Property.</w:t>
      </w:r>
    </w:p>
    <w:p w14:paraId="7727FF9B"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06BA169A"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Non-Participating Residence</w:t>
      </w:r>
      <w:r>
        <w:rPr>
          <w:rFonts w:ascii="TimesNewRomanPSMT" w:hAnsi="TimesNewRomanPSMT" w:cs="TimesNewRomanPSMT"/>
          <w:color w:val="000000"/>
          <w:sz w:val="24"/>
          <w:szCs w:val="24"/>
        </w:rPr>
        <w:t>—</w:t>
      </w:r>
      <w:r>
        <w:rPr>
          <w:rFonts w:ascii="Times New Roman" w:hAnsi="Times New Roman" w:cs="Times New Roman"/>
          <w:color w:val="000000"/>
          <w:sz w:val="24"/>
          <w:szCs w:val="24"/>
        </w:rPr>
        <w:t>Any residence, building or structure expected or intended for</w:t>
      </w:r>
    </w:p>
    <w:p w14:paraId="52499AE9" w14:textId="27165044"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human occupation or use, including as a workplace</w:t>
      </w:r>
      <w:r w:rsidR="00EE741A">
        <w:rPr>
          <w:rFonts w:ascii="Times New Roman" w:hAnsi="Times New Roman" w:cs="Times New Roman"/>
          <w:color w:val="000000"/>
          <w:sz w:val="24"/>
          <w:szCs w:val="24"/>
        </w:rPr>
        <w:t>, church or school</w:t>
      </w:r>
      <w:r>
        <w:rPr>
          <w:rFonts w:ascii="Times New Roman" w:hAnsi="Times New Roman" w:cs="Times New Roman"/>
          <w:color w:val="000000"/>
          <w:sz w:val="24"/>
          <w:szCs w:val="24"/>
        </w:rPr>
        <w:t xml:space="preserve">, </w:t>
      </w:r>
      <w:r w:rsidR="00800C8B">
        <w:rPr>
          <w:rFonts w:ascii="Times New Roman" w:hAnsi="Times New Roman" w:cs="Times New Roman"/>
          <w:color w:val="000000"/>
          <w:sz w:val="24"/>
          <w:szCs w:val="24"/>
        </w:rPr>
        <w:t xml:space="preserve">not owned or exclusively operated by the owner or operator of a Solar Energy System </w:t>
      </w:r>
      <w:r>
        <w:rPr>
          <w:rFonts w:ascii="Times New Roman" w:hAnsi="Times New Roman" w:cs="Times New Roman"/>
          <w:color w:val="000000"/>
          <w:sz w:val="24"/>
          <w:szCs w:val="24"/>
        </w:rPr>
        <w:t>where the owner of such residence, building,</w:t>
      </w:r>
      <w:r w:rsidR="00EE74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 structure has not agreed in writing with the owner or operator of a Solar Energy System to</w:t>
      </w:r>
      <w:r w:rsidR="00EE74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allow certain uses to be sited adjacent to or in proximity to such </w:t>
      </w:r>
      <w:r w:rsidR="00D652E4">
        <w:rPr>
          <w:rFonts w:ascii="Times New Roman" w:hAnsi="Times New Roman" w:cs="Times New Roman"/>
          <w:color w:val="000000"/>
          <w:sz w:val="24"/>
          <w:szCs w:val="24"/>
        </w:rPr>
        <w:t>non-participating</w:t>
      </w:r>
      <w:r>
        <w:rPr>
          <w:rFonts w:ascii="Times New Roman" w:hAnsi="Times New Roman" w:cs="Times New Roman"/>
          <w:color w:val="000000"/>
          <w:sz w:val="24"/>
          <w:szCs w:val="24"/>
        </w:rPr>
        <w:t xml:space="preserve"> structure.</w:t>
      </w:r>
    </w:p>
    <w:p w14:paraId="2CCF5083"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6CC8CF0F"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NYS</w:t>
      </w:r>
      <w:r>
        <w:rPr>
          <w:rFonts w:ascii="TimesNewRomanPSMT" w:hAnsi="TimesNewRomanPSMT" w:cs="TimesNewRomanPSMT"/>
          <w:color w:val="000000"/>
          <w:sz w:val="24"/>
          <w:szCs w:val="24"/>
        </w:rPr>
        <w:t>—</w:t>
      </w:r>
      <w:r>
        <w:rPr>
          <w:rFonts w:ascii="Times New Roman" w:hAnsi="Times New Roman" w:cs="Times New Roman"/>
          <w:color w:val="000000"/>
          <w:sz w:val="24"/>
          <w:szCs w:val="24"/>
        </w:rPr>
        <w:t>New York State</w:t>
      </w:r>
    </w:p>
    <w:p w14:paraId="3497716B"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6EBC5A4C"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NYSAGM</w:t>
      </w:r>
      <w:r>
        <w:rPr>
          <w:rFonts w:ascii="TimesNewRomanPS-BoldMT" w:hAnsi="TimesNewRomanPS-BoldMT" w:cs="TimesNewRomanPS-BoldMT"/>
          <w:b/>
          <w:bCs/>
          <w:color w:val="000000"/>
          <w:sz w:val="24"/>
          <w:szCs w:val="24"/>
        </w:rPr>
        <w:t>—</w:t>
      </w:r>
      <w:r>
        <w:rPr>
          <w:rFonts w:ascii="Times New Roman" w:hAnsi="Times New Roman" w:cs="Times New Roman"/>
          <w:color w:val="000000"/>
          <w:sz w:val="24"/>
          <w:szCs w:val="24"/>
        </w:rPr>
        <w:t>New York State Department of Agriculture and Markets</w:t>
      </w:r>
    </w:p>
    <w:p w14:paraId="26504D40"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4AE10C85"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NYSDEC</w:t>
      </w:r>
      <w:r>
        <w:rPr>
          <w:rFonts w:ascii="TimesNewRomanPSMT" w:hAnsi="TimesNewRomanPSMT" w:cs="TimesNewRomanPSMT"/>
          <w:color w:val="000000"/>
          <w:sz w:val="24"/>
          <w:szCs w:val="24"/>
        </w:rPr>
        <w:t>—</w:t>
      </w:r>
      <w:r>
        <w:rPr>
          <w:rFonts w:ascii="Times New Roman" w:hAnsi="Times New Roman" w:cs="Times New Roman"/>
          <w:color w:val="000000"/>
          <w:sz w:val="24"/>
          <w:szCs w:val="24"/>
        </w:rPr>
        <w:t>New York State Department of Environmental Conservation</w:t>
      </w:r>
    </w:p>
    <w:p w14:paraId="124E264E"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36AA2E59"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Participating Residence</w:t>
      </w:r>
      <w:r>
        <w:rPr>
          <w:rFonts w:ascii="TimesNewRomanPSMT" w:hAnsi="TimesNewRomanPSMT" w:cs="TimesNewRomanPSMT"/>
          <w:color w:val="000000"/>
          <w:sz w:val="24"/>
          <w:szCs w:val="24"/>
        </w:rPr>
        <w:t>—</w:t>
      </w:r>
      <w:r>
        <w:rPr>
          <w:rFonts w:ascii="Times New Roman" w:hAnsi="Times New Roman" w:cs="Times New Roman"/>
          <w:color w:val="000000"/>
          <w:sz w:val="24"/>
          <w:szCs w:val="24"/>
        </w:rPr>
        <w:t>Any residence or building or structure expected or intended for</w:t>
      </w:r>
    </w:p>
    <w:p w14:paraId="39C0D29E"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human occupation or use, including as a workplace, where the owner of such residence, building,</w:t>
      </w:r>
    </w:p>
    <w:p w14:paraId="355CB969"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 structure has agreed in writing with the owner or operator of a Solar Energy System to allow</w:t>
      </w:r>
    </w:p>
    <w:p w14:paraId="4141CBF5"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certain uses to be sited adjacent to or in proximity to such participating structure. Such an</w:t>
      </w:r>
    </w:p>
    <w:p w14:paraId="1CF05950" w14:textId="7DABCDCB"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agreement (which may be a lease, license, or easement) may grant access to </w:t>
      </w:r>
      <w:r w:rsidR="00800C8B">
        <w:rPr>
          <w:rFonts w:ascii="Times New Roman" w:hAnsi="Times New Roman" w:cs="Times New Roman"/>
          <w:color w:val="000000"/>
          <w:sz w:val="24"/>
          <w:szCs w:val="24"/>
        </w:rPr>
        <w:t xml:space="preserve">or restrict interference with </w:t>
      </w:r>
      <w:r>
        <w:rPr>
          <w:rFonts w:ascii="Times New Roman" w:hAnsi="Times New Roman" w:cs="Times New Roman"/>
          <w:color w:val="000000"/>
          <w:sz w:val="24"/>
          <w:szCs w:val="24"/>
        </w:rPr>
        <w:t>wind, light or air; or</w:t>
      </w:r>
      <w:r w:rsidR="00800C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waive any noise, setback, or zoning requirements.</w:t>
      </w:r>
    </w:p>
    <w:p w14:paraId="12FD7C14"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4B9F2528" w14:textId="2D224552"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Permit</w:t>
      </w:r>
      <w:r>
        <w:rPr>
          <w:rFonts w:ascii="TimesNewRomanPSMT" w:hAnsi="TimesNewRomanPSMT" w:cs="TimesNewRomanPSMT"/>
          <w:color w:val="000000"/>
          <w:sz w:val="24"/>
          <w:szCs w:val="24"/>
        </w:rPr>
        <w:t>—</w:t>
      </w:r>
      <w:r>
        <w:rPr>
          <w:rFonts w:ascii="Times New Roman" w:hAnsi="Times New Roman" w:cs="Times New Roman"/>
          <w:color w:val="000000"/>
          <w:sz w:val="24"/>
          <w:szCs w:val="24"/>
        </w:rPr>
        <w:t xml:space="preserve">Specifically, this term means any building permit approval, any </w:t>
      </w:r>
      <w:r w:rsidR="00800C8B">
        <w:rPr>
          <w:rFonts w:ascii="Times New Roman" w:hAnsi="Times New Roman" w:cs="Times New Roman"/>
          <w:color w:val="000000"/>
          <w:sz w:val="24"/>
          <w:szCs w:val="24"/>
        </w:rPr>
        <w:t>p</w:t>
      </w:r>
      <w:r>
        <w:rPr>
          <w:rFonts w:ascii="Times New Roman" w:hAnsi="Times New Roman" w:cs="Times New Roman"/>
          <w:color w:val="000000"/>
          <w:sz w:val="24"/>
          <w:szCs w:val="24"/>
        </w:rPr>
        <w:t>ermit</w:t>
      </w:r>
    </w:p>
    <w:p w14:paraId="3B884547" w14:textId="006CDC45" w:rsidR="00CC2A33" w:rsidRDefault="00800C8B"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00CC2A33">
        <w:rPr>
          <w:rFonts w:ascii="Times New Roman" w:hAnsi="Times New Roman" w:cs="Times New Roman"/>
          <w:color w:val="000000"/>
          <w:sz w:val="24"/>
          <w:szCs w:val="24"/>
        </w:rPr>
        <w:t>pproval</w:t>
      </w:r>
      <w:r>
        <w:rPr>
          <w:rFonts w:ascii="Times New Roman" w:hAnsi="Times New Roman" w:cs="Times New Roman"/>
          <w:color w:val="000000"/>
          <w:sz w:val="24"/>
          <w:szCs w:val="24"/>
        </w:rPr>
        <w:t xml:space="preserve"> granted under this local law</w:t>
      </w:r>
      <w:r w:rsidR="00CC2A33">
        <w:rPr>
          <w:rFonts w:ascii="Times New Roman" w:hAnsi="Times New Roman" w:cs="Times New Roman"/>
          <w:color w:val="000000"/>
          <w:sz w:val="24"/>
          <w:szCs w:val="24"/>
        </w:rPr>
        <w:t>, and any site planning approval for solar facilities or improvements. Generally, this</w:t>
      </w:r>
      <w:r>
        <w:rPr>
          <w:rFonts w:ascii="Times New Roman" w:hAnsi="Times New Roman" w:cs="Times New Roman"/>
          <w:color w:val="000000"/>
          <w:sz w:val="24"/>
          <w:szCs w:val="24"/>
        </w:rPr>
        <w:t xml:space="preserve"> </w:t>
      </w:r>
      <w:r w:rsidR="00CC2A33">
        <w:rPr>
          <w:rFonts w:ascii="Times New Roman" w:hAnsi="Times New Roman" w:cs="Times New Roman"/>
          <w:color w:val="000000"/>
          <w:sz w:val="24"/>
          <w:szCs w:val="24"/>
        </w:rPr>
        <w:t>term includes the above matters, along and together with all other approvals and permits issued</w:t>
      </w:r>
      <w:r>
        <w:rPr>
          <w:rFonts w:ascii="Times New Roman" w:hAnsi="Times New Roman" w:cs="Times New Roman"/>
          <w:color w:val="000000"/>
          <w:sz w:val="24"/>
          <w:szCs w:val="24"/>
        </w:rPr>
        <w:t xml:space="preserve"> </w:t>
      </w:r>
      <w:r w:rsidR="00CC2A33">
        <w:rPr>
          <w:rFonts w:ascii="Times New Roman" w:hAnsi="Times New Roman" w:cs="Times New Roman"/>
          <w:color w:val="000000"/>
          <w:sz w:val="24"/>
          <w:szCs w:val="24"/>
        </w:rPr>
        <w:t>in relation to the same, including but not limited to land or subdivision approvals, land</w:t>
      </w:r>
      <w:r>
        <w:rPr>
          <w:rFonts w:ascii="Times New Roman" w:hAnsi="Times New Roman" w:cs="Times New Roman"/>
          <w:color w:val="000000"/>
          <w:sz w:val="24"/>
          <w:szCs w:val="24"/>
        </w:rPr>
        <w:t xml:space="preserve"> </w:t>
      </w:r>
      <w:r w:rsidR="00CC2A33">
        <w:rPr>
          <w:rFonts w:ascii="Times New Roman" w:hAnsi="Times New Roman" w:cs="Times New Roman"/>
          <w:color w:val="000000"/>
          <w:sz w:val="24"/>
          <w:szCs w:val="24"/>
        </w:rPr>
        <w:t>disturbance permits or approvals, aquifer or wellhead permits and approvals, road use</w:t>
      </w:r>
      <w:r>
        <w:rPr>
          <w:rFonts w:ascii="Times New Roman" w:hAnsi="Times New Roman" w:cs="Times New Roman"/>
          <w:color w:val="000000"/>
          <w:sz w:val="24"/>
          <w:szCs w:val="24"/>
        </w:rPr>
        <w:t xml:space="preserve"> </w:t>
      </w:r>
      <w:r w:rsidR="00CC2A33">
        <w:rPr>
          <w:rFonts w:ascii="Times New Roman" w:hAnsi="Times New Roman" w:cs="Times New Roman"/>
          <w:color w:val="000000"/>
          <w:sz w:val="24"/>
          <w:szCs w:val="24"/>
        </w:rPr>
        <w:t>construction and maintenance permits and approvals (including any road use agreements), flood</w:t>
      </w:r>
      <w:r>
        <w:rPr>
          <w:rFonts w:ascii="Times New Roman" w:hAnsi="Times New Roman" w:cs="Times New Roman"/>
          <w:color w:val="000000"/>
          <w:sz w:val="24"/>
          <w:szCs w:val="24"/>
        </w:rPr>
        <w:t xml:space="preserve"> </w:t>
      </w:r>
      <w:r w:rsidR="00CC2A33">
        <w:rPr>
          <w:rFonts w:ascii="Times New Roman" w:hAnsi="Times New Roman" w:cs="Times New Roman"/>
          <w:color w:val="000000"/>
          <w:sz w:val="24"/>
          <w:szCs w:val="24"/>
        </w:rPr>
        <w:t>plain permits, and local and state stormwater approvals and permits, including SPDES general</w:t>
      </w:r>
      <w:r>
        <w:rPr>
          <w:rFonts w:ascii="Times New Roman" w:hAnsi="Times New Roman" w:cs="Times New Roman"/>
          <w:color w:val="000000"/>
          <w:sz w:val="24"/>
          <w:szCs w:val="24"/>
        </w:rPr>
        <w:t xml:space="preserve"> </w:t>
      </w:r>
      <w:r w:rsidR="00CC2A33">
        <w:rPr>
          <w:rFonts w:ascii="Times New Roman" w:hAnsi="Times New Roman" w:cs="Times New Roman"/>
          <w:color w:val="000000"/>
          <w:sz w:val="24"/>
          <w:szCs w:val="24"/>
        </w:rPr>
        <w:t>permits.</w:t>
      </w:r>
    </w:p>
    <w:p w14:paraId="55E6D02D"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75D67F0B" w14:textId="683BE4E5"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Permittee</w:t>
      </w:r>
      <w:r>
        <w:rPr>
          <w:rFonts w:ascii="TimesNewRomanPSMT" w:hAnsi="TimesNewRomanPSMT" w:cs="TimesNewRomanPSMT"/>
          <w:color w:val="000000"/>
          <w:sz w:val="24"/>
          <w:szCs w:val="24"/>
        </w:rPr>
        <w:t>—</w:t>
      </w:r>
      <w:r>
        <w:rPr>
          <w:rFonts w:ascii="Times New Roman" w:hAnsi="Times New Roman" w:cs="Times New Roman"/>
          <w:color w:val="000000"/>
          <w:sz w:val="24"/>
          <w:szCs w:val="24"/>
        </w:rPr>
        <w:t>An Applicant who has been granted a permit under the provisions of</w:t>
      </w:r>
    </w:p>
    <w:p w14:paraId="40D4C96C" w14:textId="7F33A5EE"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w:t>
      </w:r>
      <w:r w:rsidR="009E17AF">
        <w:rPr>
          <w:rFonts w:ascii="Times New Roman" w:hAnsi="Times New Roman" w:cs="Times New Roman"/>
          <w:color w:val="000000"/>
          <w:sz w:val="24"/>
          <w:szCs w:val="24"/>
        </w:rPr>
        <w:t xml:space="preserve">local </w:t>
      </w:r>
      <w:r>
        <w:rPr>
          <w:rFonts w:ascii="Times New Roman" w:hAnsi="Times New Roman" w:cs="Times New Roman"/>
          <w:color w:val="000000"/>
          <w:sz w:val="24"/>
          <w:szCs w:val="24"/>
        </w:rPr>
        <w:t xml:space="preserve">law, or a site planning approval under this </w:t>
      </w:r>
      <w:r w:rsidR="009E17AF">
        <w:rPr>
          <w:rFonts w:ascii="Times New Roman" w:hAnsi="Times New Roman" w:cs="Times New Roman"/>
          <w:color w:val="000000"/>
          <w:sz w:val="24"/>
          <w:szCs w:val="24"/>
        </w:rPr>
        <w:t xml:space="preserve">local </w:t>
      </w:r>
      <w:r>
        <w:rPr>
          <w:rFonts w:ascii="Times New Roman" w:hAnsi="Times New Roman" w:cs="Times New Roman"/>
          <w:color w:val="000000"/>
          <w:sz w:val="24"/>
          <w:szCs w:val="24"/>
        </w:rPr>
        <w:t>law.</w:t>
      </w:r>
    </w:p>
    <w:p w14:paraId="66C1A61F"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76FFC5FC" w14:textId="551EBA54"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Permit Fee</w:t>
      </w:r>
      <w:r>
        <w:rPr>
          <w:rFonts w:ascii="TimesNewRomanPSMT" w:hAnsi="TimesNewRomanPSMT" w:cs="TimesNewRomanPSMT"/>
          <w:color w:val="000000"/>
          <w:sz w:val="24"/>
          <w:szCs w:val="24"/>
        </w:rPr>
        <w:t>—</w:t>
      </w:r>
      <w:r>
        <w:rPr>
          <w:rFonts w:ascii="Times New Roman" w:hAnsi="Times New Roman" w:cs="Times New Roman"/>
          <w:color w:val="000000"/>
          <w:sz w:val="24"/>
          <w:szCs w:val="24"/>
        </w:rPr>
        <w:t>The building permit fees, the permit fees</w:t>
      </w:r>
      <w:r w:rsidR="0000636E">
        <w:rPr>
          <w:rFonts w:ascii="Times New Roman" w:hAnsi="Times New Roman" w:cs="Times New Roman"/>
          <w:color w:val="000000"/>
          <w:sz w:val="24"/>
          <w:szCs w:val="24"/>
        </w:rPr>
        <w:t xml:space="preserve"> under this local law</w:t>
      </w:r>
      <w:r>
        <w:rPr>
          <w:rFonts w:ascii="Times New Roman" w:hAnsi="Times New Roman" w:cs="Times New Roman"/>
          <w:color w:val="000000"/>
          <w:sz w:val="24"/>
          <w:szCs w:val="24"/>
        </w:rPr>
        <w:t xml:space="preserve">, </w:t>
      </w:r>
      <w:r w:rsidR="0083519C">
        <w:rPr>
          <w:rFonts w:ascii="Times New Roman" w:hAnsi="Times New Roman" w:cs="Times New Roman"/>
          <w:color w:val="000000"/>
          <w:sz w:val="24"/>
          <w:szCs w:val="24"/>
        </w:rPr>
        <w:t>S</w:t>
      </w:r>
      <w:r>
        <w:rPr>
          <w:rFonts w:ascii="Times New Roman" w:hAnsi="Times New Roman" w:cs="Times New Roman"/>
          <w:color w:val="000000"/>
          <w:sz w:val="24"/>
          <w:szCs w:val="24"/>
        </w:rPr>
        <w:t xml:space="preserve">ite </w:t>
      </w:r>
      <w:r w:rsidR="0083519C">
        <w:rPr>
          <w:rFonts w:ascii="Times New Roman" w:hAnsi="Times New Roman" w:cs="Times New Roman"/>
          <w:color w:val="000000"/>
          <w:sz w:val="24"/>
          <w:szCs w:val="24"/>
        </w:rPr>
        <w:t>P</w:t>
      </w:r>
      <w:r>
        <w:rPr>
          <w:rFonts w:ascii="Times New Roman" w:hAnsi="Times New Roman" w:cs="Times New Roman"/>
          <w:color w:val="000000"/>
          <w:sz w:val="24"/>
          <w:szCs w:val="24"/>
        </w:rPr>
        <w:t xml:space="preserve">lan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fees</w:t>
      </w:r>
      <w:r w:rsidR="000063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(including as based upon the size and classification of the project), which fees may include other</w:t>
      </w:r>
      <w:r w:rsidR="0000636E">
        <w:rPr>
          <w:rFonts w:ascii="Times New Roman" w:hAnsi="Times New Roman" w:cs="Times New Roman"/>
          <w:color w:val="000000"/>
          <w:sz w:val="24"/>
          <w:szCs w:val="24"/>
        </w:rPr>
        <w:t xml:space="preserve">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fees and related chargeable costs as set forth in this </w:t>
      </w:r>
      <w:r w:rsidR="009E17AF">
        <w:rPr>
          <w:rFonts w:ascii="Times New Roman" w:hAnsi="Times New Roman" w:cs="Times New Roman"/>
          <w:color w:val="000000"/>
          <w:sz w:val="24"/>
          <w:szCs w:val="24"/>
        </w:rPr>
        <w:t xml:space="preserve">local </w:t>
      </w:r>
      <w:r>
        <w:rPr>
          <w:rFonts w:ascii="Times New Roman" w:hAnsi="Times New Roman" w:cs="Times New Roman"/>
          <w:color w:val="000000"/>
          <w:sz w:val="24"/>
          <w:szCs w:val="24"/>
        </w:rPr>
        <w:t>law.</w:t>
      </w:r>
    </w:p>
    <w:p w14:paraId="0A661E88"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4D5B3CD9"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Practicable</w:t>
      </w:r>
      <w:r>
        <w:rPr>
          <w:rFonts w:ascii="TimesNewRomanPSMT" w:hAnsi="TimesNewRomanPSMT" w:cs="TimesNewRomanPSMT"/>
          <w:color w:val="000000"/>
          <w:sz w:val="24"/>
          <w:szCs w:val="24"/>
        </w:rPr>
        <w:t>—</w:t>
      </w:r>
      <w:r>
        <w:rPr>
          <w:rFonts w:ascii="Times New Roman" w:hAnsi="Times New Roman" w:cs="Times New Roman"/>
          <w:color w:val="000000"/>
          <w:sz w:val="24"/>
          <w:szCs w:val="24"/>
        </w:rPr>
        <w:t>Capable of satisfying the overall project purposes, after taking into consideration</w:t>
      </w:r>
    </w:p>
    <w:p w14:paraId="403A24AD"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cost, time, technology and logistics.</w:t>
      </w:r>
    </w:p>
    <w:p w14:paraId="51AC28AF"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119DE481"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Prime Farmland</w:t>
      </w:r>
      <w:r>
        <w:rPr>
          <w:rFonts w:ascii="TimesNewRomanPSMT" w:hAnsi="TimesNewRomanPSMT" w:cs="TimesNewRomanPSMT"/>
          <w:color w:val="000000"/>
          <w:sz w:val="24"/>
          <w:szCs w:val="24"/>
        </w:rPr>
        <w:t>—</w:t>
      </w:r>
      <w:r>
        <w:rPr>
          <w:rFonts w:ascii="Times New Roman" w:hAnsi="Times New Roman" w:cs="Times New Roman"/>
          <w:color w:val="000000"/>
          <w:sz w:val="24"/>
          <w:szCs w:val="24"/>
        </w:rPr>
        <w:t>Land designated as such by the United States Department of</w:t>
      </w:r>
    </w:p>
    <w:p w14:paraId="7153F2AA"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Agriculture/National Resources Conservation Service (NRCS) in NRCS maps and databases.</w:t>
      </w:r>
    </w:p>
    <w:p w14:paraId="57AE795A"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3C9160BD"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Prime Farmland if Drained</w:t>
      </w:r>
      <w:r>
        <w:rPr>
          <w:rFonts w:ascii="TimesNewRomanPSMT" w:hAnsi="TimesNewRomanPSMT" w:cs="TimesNewRomanPSMT"/>
          <w:color w:val="000000"/>
          <w:sz w:val="24"/>
          <w:szCs w:val="24"/>
        </w:rPr>
        <w:t>—</w:t>
      </w:r>
      <w:r>
        <w:rPr>
          <w:rFonts w:ascii="Times New Roman" w:hAnsi="Times New Roman" w:cs="Times New Roman"/>
          <w:color w:val="000000"/>
          <w:sz w:val="24"/>
          <w:szCs w:val="24"/>
        </w:rPr>
        <w:t>Land designated as such by the United States Department of</w:t>
      </w:r>
    </w:p>
    <w:p w14:paraId="30390B9A"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Agriculture/National Resources Conservation Service (NRCS) in NRCS maps and databases.</w:t>
      </w:r>
    </w:p>
    <w:p w14:paraId="49C5E415"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177EDDBA" w14:textId="4438AA19" w:rsidR="00CC2A33" w:rsidRDefault="00800EF9"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Planning</w:t>
      </w:r>
      <w:r w:rsidR="00CC2A33">
        <w:rPr>
          <w:rFonts w:ascii="Times New Roman" w:hAnsi="Times New Roman" w:cs="Times New Roman"/>
          <w:b/>
          <w:bCs/>
          <w:color w:val="000000"/>
          <w:sz w:val="24"/>
          <w:szCs w:val="24"/>
        </w:rPr>
        <w:t xml:space="preserve"> Board</w:t>
      </w:r>
      <w:r w:rsidR="00CC2A33">
        <w:rPr>
          <w:rFonts w:ascii="TimesNewRomanPSMT" w:hAnsi="TimesNewRomanPSMT" w:cs="TimesNewRomanPSMT"/>
          <w:color w:val="000000"/>
          <w:sz w:val="24"/>
          <w:szCs w:val="24"/>
        </w:rPr>
        <w:t>—</w:t>
      </w:r>
      <w:r w:rsidR="00CC2A33">
        <w:rPr>
          <w:rFonts w:ascii="Times New Roman" w:hAnsi="Times New Roman" w:cs="Times New Roman"/>
          <w:color w:val="000000"/>
          <w:sz w:val="24"/>
          <w:szCs w:val="24"/>
        </w:rPr>
        <w:t xml:space="preserve">The Town of Lindley </w:t>
      </w:r>
      <w:r>
        <w:rPr>
          <w:rFonts w:ascii="Times New Roman" w:hAnsi="Times New Roman" w:cs="Times New Roman"/>
          <w:color w:val="000000"/>
          <w:sz w:val="24"/>
          <w:szCs w:val="24"/>
        </w:rPr>
        <w:t>Planning</w:t>
      </w:r>
      <w:r w:rsidR="00CC2A33">
        <w:rPr>
          <w:rFonts w:ascii="Times New Roman" w:hAnsi="Times New Roman" w:cs="Times New Roman"/>
          <w:color w:val="000000"/>
          <w:sz w:val="24"/>
          <w:szCs w:val="24"/>
        </w:rPr>
        <w:t xml:space="preserve"> Board.</w:t>
      </w:r>
    </w:p>
    <w:p w14:paraId="6F828B06"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790CE6AF"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Right-Of-Way</w:t>
      </w:r>
      <w:r>
        <w:rPr>
          <w:rFonts w:ascii="TimesNewRomanPSMT" w:hAnsi="TimesNewRomanPSMT" w:cs="TimesNewRomanPSMT"/>
          <w:color w:val="000000"/>
          <w:sz w:val="24"/>
          <w:szCs w:val="24"/>
        </w:rPr>
        <w:t>—</w:t>
      </w:r>
      <w:r>
        <w:rPr>
          <w:rFonts w:ascii="Times New Roman" w:hAnsi="Times New Roman" w:cs="Times New Roman"/>
          <w:color w:val="000000"/>
          <w:sz w:val="24"/>
          <w:szCs w:val="24"/>
        </w:rPr>
        <w:t>The total width of any land reserved or dedicated as a thoroughfare, alley,</w:t>
      </w:r>
    </w:p>
    <w:p w14:paraId="7EFAB7AA"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pedestrian or bicycle way, railway, waterway, or utility line.</w:t>
      </w:r>
    </w:p>
    <w:p w14:paraId="21CEF956"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7364EAC4" w14:textId="10781898"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Screen Planting Plan</w:t>
      </w:r>
      <w:r>
        <w:rPr>
          <w:rFonts w:ascii="TimesNewRomanPSMT" w:hAnsi="TimesNewRomanPSMT" w:cs="TimesNewRomanPSMT"/>
          <w:color w:val="000000"/>
          <w:sz w:val="24"/>
          <w:szCs w:val="24"/>
        </w:rPr>
        <w:t>—</w:t>
      </w:r>
      <w:r>
        <w:rPr>
          <w:rFonts w:ascii="Times New Roman" w:hAnsi="Times New Roman" w:cs="Times New Roman"/>
          <w:color w:val="000000"/>
          <w:sz w:val="24"/>
          <w:szCs w:val="24"/>
        </w:rPr>
        <w:t>A plan describing and illustrating the locations and species to b</w:t>
      </w:r>
      <w:r w:rsidR="0084197A">
        <w:rPr>
          <w:rFonts w:ascii="Times New Roman" w:hAnsi="Times New Roman" w:cs="Times New Roman"/>
          <w:color w:val="000000"/>
          <w:sz w:val="24"/>
          <w:szCs w:val="24"/>
        </w:rPr>
        <w:t>e</w:t>
      </w:r>
    </w:p>
    <w:p w14:paraId="018F64B5"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planted. The intent of screen plantings is to improve the visual appearance of a Solar Energy</w:t>
      </w:r>
    </w:p>
    <w:p w14:paraId="75171ED6"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System by screening all or part of the system from view.</w:t>
      </w:r>
    </w:p>
    <w:p w14:paraId="5FE62553"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1306E298" w14:textId="213193A5"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sidRPr="00CC2A33">
        <w:rPr>
          <w:rFonts w:ascii="Times New Roman" w:hAnsi="Times New Roman" w:cs="Times New Roman"/>
          <w:b/>
          <w:bCs/>
          <w:color w:val="000000"/>
          <w:sz w:val="24"/>
          <w:szCs w:val="24"/>
        </w:rPr>
        <w:t>SEQR</w:t>
      </w:r>
      <w:r>
        <w:rPr>
          <w:rFonts w:ascii="TimesNewRomanPSMT" w:hAnsi="TimesNewRomanPSMT" w:cs="TimesNewRomanPSMT"/>
          <w:color w:val="000000"/>
          <w:sz w:val="24"/>
          <w:szCs w:val="24"/>
        </w:rPr>
        <w:t>—</w:t>
      </w:r>
      <w:r>
        <w:rPr>
          <w:rFonts w:ascii="Times New Roman" w:hAnsi="Times New Roman" w:cs="Times New Roman"/>
          <w:color w:val="000000"/>
          <w:sz w:val="24"/>
          <w:szCs w:val="24"/>
        </w:rPr>
        <w:t xml:space="preserve">State Environmental Quality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established under Article 8 of the New York</w:t>
      </w:r>
    </w:p>
    <w:p w14:paraId="0A2FA0FD"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Environmental Conservation Law.</w:t>
      </w:r>
    </w:p>
    <w:p w14:paraId="0710D35C"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05E18CB4" w14:textId="54CF7E5F"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Site Plan </w:t>
      </w:r>
      <w:r w:rsidR="00800EF9">
        <w:rPr>
          <w:rFonts w:ascii="Times New Roman" w:hAnsi="Times New Roman" w:cs="Times New Roman"/>
          <w:b/>
          <w:bCs/>
          <w:color w:val="000000"/>
          <w:sz w:val="24"/>
          <w:szCs w:val="24"/>
        </w:rPr>
        <w:t>Planning</w:t>
      </w:r>
      <w:r>
        <w:rPr>
          <w:rFonts w:ascii="Times New Roman" w:hAnsi="Times New Roman" w:cs="Times New Roman"/>
          <w:b/>
          <w:bCs/>
          <w:color w:val="000000"/>
          <w:sz w:val="24"/>
          <w:szCs w:val="24"/>
        </w:rPr>
        <w:t xml:space="preserve"> Law</w:t>
      </w:r>
      <w:r>
        <w:rPr>
          <w:rFonts w:ascii="TimesNewRomanPSMT" w:hAnsi="TimesNewRomanPSMT" w:cs="TimesNewRomanPSMT"/>
          <w:color w:val="000000"/>
          <w:sz w:val="24"/>
          <w:szCs w:val="24"/>
        </w:rPr>
        <w:t>—</w:t>
      </w:r>
      <w:r w:rsidR="00E3107B">
        <w:rPr>
          <w:rFonts w:ascii="Times New Roman" w:hAnsi="Times New Roman" w:cs="Times New Roman"/>
          <w:color w:val="000000"/>
          <w:sz w:val="24"/>
          <w:szCs w:val="24"/>
        </w:rPr>
        <w:t xml:space="preserve">as set forth in the Town of Lindley Zoning law </w:t>
      </w:r>
      <w:r>
        <w:rPr>
          <w:rFonts w:ascii="Times New Roman" w:hAnsi="Times New Roman" w:cs="Times New Roman"/>
          <w:color w:val="000000"/>
          <w:sz w:val="24"/>
          <w:szCs w:val="24"/>
        </w:rPr>
        <w:t>or</w:t>
      </w:r>
      <w:r w:rsidR="00E310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successors to that law, as appropriate.</w:t>
      </w:r>
    </w:p>
    <w:p w14:paraId="27F37694"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450E471C" w14:textId="303F598E"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Solar Panel</w:t>
      </w:r>
      <w:r>
        <w:rPr>
          <w:rFonts w:ascii="TimesNewRomanPSMT" w:hAnsi="TimesNewRomanPSMT" w:cs="TimesNewRomanPSMT"/>
          <w:color w:val="000000"/>
          <w:sz w:val="24"/>
          <w:szCs w:val="24"/>
        </w:rPr>
        <w:t>—</w:t>
      </w:r>
      <w:r>
        <w:rPr>
          <w:rFonts w:ascii="Times New Roman" w:hAnsi="Times New Roman" w:cs="Times New Roman"/>
          <w:color w:val="000000"/>
          <w:sz w:val="24"/>
          <w:szCs w:val="24"/>
        </w:rPr>
        <w:t xml:space="preserve">A </w:t>
      </w:r>
      <w:r w:rsidR="0084197A">
        <w:rPr>
          <w:rFonts w:ascii="Times New Roman" w:hAnsi="Times New Roman" w:cs="Times New Roman"/>
          <w:color w:val="000000"/>
          <w:sz w:val="24"/>
          <w:szCs w:val="24"/>
        </w:rPr>
        <w:t>man</w:t>
      </w:r>
      <w:r w:rsidR="00C62353">
        <w:rPr>
          <w:rFonts w:ascii="Times New Roman" w:hAnsi="Times New Roman" w:cs="Times New Roman"/>
          <w:color w:val="000000"/>
          <w:sz w:val="24"/>
          <w:szCs w:val="24"/>
        </w:rPr>
        <w:t>-</w:t>
      </w:r>
      <w:r w:rsidR="0084197A">
        <w:rPr>
          <w:rFonts w:ascii="Times New Roman" w:hAnsi="Times New Roman" w:cs="Times New Roman"/>
          <w:color w:val="000000"/>
          <w:sz w:val="24"/>
          <w:szCs w:val="24"/>
        </w:rPr>
        <w:t xml:space="preserve">made </w:t>
      </w:r>
      <w:r>
        <w:rPr>
          <w:rFonts w:ascii="Times New Roman" w:hAnsi="Times New Roman" w:cs="Times New Roman"/>
          <w:color w:val="000000"/>
          <w:sz w:val="24"/>
          <w:szCs w:val="24"/>
        </w:rPr>
        <w:t>device capable</w:t>
      </w:r>
      <w:r w:rsidR="0084197A">
        <w:rPr>
          <w:rFonts w:ascii="Times New Roman" w:hAnsi="Times New Roman" w:cs="Times New Roman"/>
          <w:color w:val="000000"/>
          <w:sz w:val="24"/>
          <w:szCs w:val="24"/>
        </w:rPr>
        <w:t>, on its own or as part of a system,</w:t>
      </w:r>
      <w:r>
        <w:rPr>
          <w:rFonts w:ascii="Times New Roman" w:hAnsi="Times New Roman" w:cs="Times New Roman"/>
          <w:color w:val="000000"/>
          <w:sz w:val="24"/>
          <w:szCs w:val="24"/>
        </w:rPr>
        <w:t xml:space="preserve"> of collecting and</w:t>
      </w:r>
      <w:r w:rsidR="0084197A">
        <w:rPr>
          <w:rFonts w:ascii="Times New Roman" w:hAnsi="Times New Roman" w:cs="Times New Roman"/>
          <w:color w:val="000000"/>
          <w:sz w:val="24"/>
          <w:szCs w:val="24"/>
        </w:rPr>
        <w:t>/or</w:t>
      </w:r>
      <w:r>
        <w:rPr>
          <w:rFonts w:ascii="Times New Roman" w:hAnsi="Times New Roman" w:cs="Times New Roman"/>
          <w:color w:val="000000"/>
          <w:sz w:val="24"/>
          <w:szCs w:val="24"/>
        </w:rPr>
        <w:t xml:space="preserve"> converting solar energy into</w:t>
      </w:r>
      <w:r w:rsidR="008419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electrical energy</w:t>
      </w:r>
      <w:r w:rsidR="0084197A">
        <w:rPr>
          <w:rFonts w:ascii="Times New Roman" w:hAnsi="Times New Roman" w:cs="Times New Roman"/>
          <w:color w:val="000000"/>
          <w:sz w:val="24"/>
          <w:szCs w:val="24"/>
        </w:rPr>
        <w:t xml:space="preserve"> or heat</w:t>
      </w:r>
      <w:r>
        <w:rPr>
          <w:rFonts w:ascii="Times New Roman" w:hAnsi="Times New Roman" w:cs="Times New Roman"/>
          <w:color w:val="000000"/>
          <w:sz w:val="24"/>
          <w:szCs w:val="24"/>
        </w:rPr>
        <w:t>.</w:t>
      </w:r>
    </w:p>
    <w:p w14:paraId="4D41DE9B"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6622F196" w14:textId="72F19D73"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Solar Energy System</w:t>
      </w:r>
      <w:r>
        <w:rPr>
          <w:rFonts w:ascii="TimesNewRomanPSMT" w:hAnsi="TimesNewRomanPSMT" w:cs="TimesNewRomanPSMT"/>
          <w:color w:val="000000"/>
          <w:sz w:val="24"/>
          <w:szCs w:val="24"/>
        </w:rPr>
        <w:t>—</w:t>
      </w:r>
      <w:r>
        <w:rPr>
          <w:rFonts w:ascii="Times New Roman" w:hAnsi="Times New Roman" w:cs="Times New Roman"/>
          <w:color w:val="000000"/>
          <w:sz w:val="24"/>
          <w:szCs w:val="24"/>
        </w:rPr>
        <w:t xml:space="preserve">An energy system (such as a </w:t>
      </w:r>
      <w:r w:rsidR="008934BE">
        <w:rPr>
          <w:rFonts w:ascii="Times New Roman" w:hAnsi="Times New Roman" w:cs="Times New Roman"/>
          <w:color w:val="000000"/>
          <w:sz w:val="24"/>
          <w:szCs w:val="24"/>
        </w:rPr>
        <w:t>Solar P</w:t>
      </w:r>
      <w:r>
        <w:rPr>
          <w:rFonts w:ascii="Times New Roman" w:hAnsi="Times New Roman" w:cs="Times New Roman"/>
          <w:color w:val="000000"/>
          <w:sz w:val="24"/>
          <w:szCs w:val="24"/>
        </w:rPr>
        <w:t xml:space="preserve">hotovoltaic </w:t>
      </w:r>
      <w:r w:rsidR="008934BE">
        <w:rPr>
          <w:rFonts w:ascii="Times New Roman" w:hAnsi="Times New Roman" w:cs="Times New Roman"/>
          <w:color w:val="000000"/>
          <w:sz w:val="24"/>
          <w:szCs w:val="24"/>
        </w:rPr>
        <w:t>S</w:t>
      </w:r>
      <w:r>
        <w:rPr>
          <w:rFonts w:ascii="Times New Roman" w:hAnsi="Times New Roman" w:cs="Times New Roman"/>
          <w:color w:val="000000"/>
          <w:sz w:val="24"/>
          <w:szCs w:val="24"/>
        </w:rPr>
        <w:t xml:space="preserve">ystem, </w:t>
      </w:r>
      <w:r w:rsidR="008934BE">
        <w:rPr>
          <w:rFonts w:ascii="Times New Roman" w:hAnsi="Times New Roman" w:cs="Times New Roman"/>
          <w:color w:val="000000"/>
          <w:sz w:val="24"/>
          <w:szCs w:val="24"/>
        </w:rPr>
        <w:t>S</w:t>
      </w:r>
      <w:r>
        <w:rPr>
          <w:rFonts w:ascii="Times New Roman" w:hAnsi="Times New Roman" w:cs="Times New Roman"/>
          <w:color w:val="000000"/>
          <w:sz w:val="24"/>
          <w:szCs w:val="24"/>
        </w:rPr>
        <w:t xml:space="preserve">olar </w:t>
      </w:r>
      <w:r w:rsidR="008934BE">
        <w:rPr>
          <w:rFonts w:ascii="Times New Roman" w:hAnsi="Times New Roman" w:cs="Times New Roman"/>
          <w:color w:val="000000"/>
          <w:sz w:val="24"/>
          <w:szCs w:val="24"/>
        </w:rPr>
        <w:t>T</w:t>
      </w:r>
      <w:r>
        <w:rPr>
          <w:rFonts w:ascii="Times New Roman" w:hAnsi="Times New Roman" w:cs="Times New Roman"/>
          <w:color w:val="000000"/>
          <w:sz w:val="24"/>
          <w:szCs w:val="24"/>
        </w:rPr>
        <w:t xml:space="preserve">hermal </w:t>
      </w:r>
      <w:r w:rsidR="008934BE">
        <w:rPr>
          <w:rFonts w:ascii="Times New Roman" w:hAnsi="Times New Roman" w:cs="Times New Roman"/>
          <w:color w:val="000000"/>
          <w:sz w:val="24"/>
          <w:szCs w:val="24"/>
        </w:rPr>
        <w:t>P</w:t>
      </w:r>
      <w:r>
        <w:rPr>
          <w:rFonts w:ascii="Times New Roman" w:hAnsi="Times New Roman" w:cs="Times New Roman"/>
          <w:color w:val="000000"/>
          <w:sz w:val="24"/>
          <w:szCs w:val="24"/>
        </w:rPr>
        <w:t>ower</w:t>
      </w:r>
      <w:r w:rsidR="008934BE">
        <w:rPr>
          <w:rFonts w:ascii="Times New Roman" w:hAnsi="Times New Roman" w:cs="Times New Roman"/>
          <w:color w:val="000000"/>
          <w:sz w:val="24"/>
          <w:szCs w:val="24"/>
        </w:rPr>
        <w:t xml:space="preserve"> S</w:t>
      </w:r>
      <w:r>
        <w:rPr>
          <w:rFonts w:ascii="Times New Roman" w:hAnsi="Times New Roman" w:cs="Times New Roman"/>
          <w:color w:val="000000"/>
          <w:sz w:val="24"/>
          <w:szCs w:val="24"/>
        </w:rPr>
        <w:t>ystem, or based on any other technology) that converts solar energy into electrical energy</w:t>
      </w:r>
      <w:r w:rsidR="0084197A">
        <w:rPr>
          <w:rFonts w:ascii="Times New Roman" w:hAnsi="Times New Roman" w:cs="Times New Roman"/>
          <w:color w:val="000000"/>
          <w:sz w:val="24"/>
          <w:szCs w:val="24"/>
        </w:rPr>
        <w:t xml:space="preserve"> or heat</w:t>
      </w:r>
      <w:r>
        <w:rPr>
          <w:rFonts w:ascii="Times New Roman" w:hAnsi="Times New Roman" w:cs="Times New Roman"/>
          <w:color w:val="000000"/>
          <w:sz w:val="24"/>
          <w:szCs w:val="24"/>
        </w:rPr>
        <w:t xml:space="preserve">. </w:t>
      </w:r>
      <w:r w:rsidR="0084197A">
        <w:rPr>
          <w:rFonts w:ascii="Times New Roman" w:hAnsi="Times New Roman" w:cs="Times New Roman"/>
          <w:color w:val="000000"/>
          <w:sz w:val="24"/>
          <w:szCs w:val="24"/>
        </w:rPr>
        <w:t xml:space="preserve">Such </w:t>
      </w:r>
      <w:proofErr w:type="gramStart"/>
      <w:r>
        <w:rPr>
          <w:rFonts w:ascii="Times New Roman" w:hAnsi="Times New Roman" w:cs="Times New Roman"/>
          <w:color w:val="000000"/>
          <w:sz w:val="24"/>
          <w:szCs w:val="24"/>
        </w:rPr>
        <w:t>system</w:t>
      </w:r>
      <w:proofErr w:type="gramEnd"/>
      <w:r>
        <w:rPr>
          <w:rFonts w:ascii="Times New Roman" w:hAnsi="Times New Roman" w:cs="Times New Roman"/>
          <w:color w:val="000000"/>
          <w:sz w:val="24"/>
          <w:szCs w:val="24"/>
        </w:rPr>
        <w:t xml:space="preserve"> includes the solar energy collection devices, related balance of system equipment, and</w:t>
      </w:r>
      <w:r w:rsidR="008419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other associated infrastructure</w:t>
      </w:r>
      <w:r w:rsidR="0084197A">
        <w:rPr>
          <w:rFonts w:ascii="Times New Roman" w:hAnsi="Times New Roman" w:cs="Times New Roman"/>
          <w:color w:val="000000"/>
          <w:sz w:val="24"/>
          <w:szCs w:val="24"/>
        </w:rPr>
        <w:t xml:space="preserve"> regulated under this local law or the Code</w:t>
      </w:r>
      <w:r>
        <w:rPr>
          <w:rFonts w:ascii="Times New Roman" w:hAnsi="Times New Roman" w:cs="Times New Roman"/>
          <w:color w:val="000000"/>
          <w:sz w:val="24"/>
          <w:szCs w:val="24"/>
        </w:rPr>
        <w:t>.</w:t>
      </w:r>
    </w:p>
    <w:p w14:paraId="3D4A5AE9"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47231D91" w14:textId="5D605C5B"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Solar Photovoltaic System or Solar PV System</w:t>
      </w:r>
      <w:r>
        <w:rPr>
          <w:rFonts w:ascii="TimesNewRomanPSMT" w:hAnsi="TimesNewRomanPSMT" w:cs="TimesNewRomanPSMT"/>
          <w:color w:val="000000"/>
          <w:sz w:val="24"/>
          <w:szCs w:val="24"/>
        </w:rPr>
        <w:t>—</w:t>
      </w:r>
      <w:r>
        <w:rPr>
          <w:rFonts w:ascii="Times New Roman" w:hAnsi="Times New Roman" w:cs="Times New Roman"/>
          <w:color w:val="000000"/>
          <w:sz w:val="24"/>
          <w:szCs w:val="24"/>
        </w:rPr>
        <w:t xml:space="preserve">An energy </w:t>
      </w:r>
      <w:r w:rsidR="008934BE">
        <w:rPr>
          <w:rFonts w:ascii="Times New Roman" w:hAnsi="Times New Roman" w:cs="Times New Roman"/>
          <w:color w:val="000000"/>
          <w:sz w:val="24"/>
          <w:szCs w:val="24"/>
        </w:rPr>
        <w:t xml:space="preserve">collection </w:t>
      </w:r>
      <w:r>
        <w:rPr>
          <w:rFonts w:ascii="Times New Roman" w:hAnsi="Times New Roman" w:cs="Times New Roman"/>
          <w:color w:val="000000"/>
          <w:sz w:val="24"/>
          <w:szCs w:val="24"/>
        </w:rPr>
        <w:t>system that consists of one or</w:t>
      </w:r>
      <w:r w:rsidR="008934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more photovoltaic collection devices, solar energy related balance of system equipment, and</w:t>
      </w:r>
      <w:r w:rsidR="008934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other associated infrastructure with the primary intention of generating electricity, storing</w:t>
      </w:r>
    </w:p>
    <w:p w14:paraId="29322AC7"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electricity, or otherwise converting solar energy to a different form of energy.</w:t>
      </w:r>
    </w:p>
    <w:p w14:paraId="398465D4"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16C66312" w14:textId="2C63E0E6"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Solar Thermal Power System</w:t>
      </w:r>
      <w:r>
        <w:rPr>
          <w:rFonts w:ascii="TimesNewRomanPSMT" w:hAnsi="TimesNewRomanPSMT" w:cs="TimesNewRomanPSMT"/>
          <w:color w:val="000000"/>
          <w:sz w:val="24"/>
          <w:szCs w:val="24"/>
        </w:rPr>
        <w:t>—</w:t>
      </w:r>
      <w:r>
        <w:rPr>
          <w:rFonts w:ascii="Times New Roman" w:hAnsi="Times New Roman" w:cs="Times New Roman"/>
          <w:color w:val="000000"/>
          <w:sz w:val="24"/>
          <w:szCs w:val="24"/>
        </w:rPr>
        <w:t xml:space="preserve">An energy </w:t>
      </w:r>
      <w:r w:rsidR="008934BE">
        <w:rPr>
          <w:rFonts w:ascii="Times New Roman" w:hAnsi="Times New Roman" w:cs="Times New Roman"/>
          <w:color w:val="000000"/>
          <w:sz w:val="24"/>
          <w:szCs w:val="24"/>
        </w:rPr>
        <w:t xml:space="preserve">collection </w:t>
      </w:r>
      <w:r>
        <w:rPr>
          <w:rFonts w:ascii="Times New Roman" w:hAnsi="Times New Roman" w:cs="Times New Roman"/>
          <w:color w:val="000000"/>
          <w:sz w:val="24"/>
          <w:szCs w:val="24"/>
        </w:rPr>
        <w:t>system that consists of one or more reflectors,</w:t>
      </w:r>
      <w:r w:rsidR="008934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receivers, and related balance of system equipment to collect and concentrate sunlight to produce</w:t>
      </w:r>
      <w:r w:rsidR="008934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high temperature heat which is then used to generate electricity</w:t>
      </w:r>
      <w:r w:rsidR="00425766">
        <w:rPr>
          <w:rFonts w:ascii="Times New Roman" w:hAnsi="Times New Roman" w:cs="Times New Roman"/>
          <w:color w:val="000000"/>
          <w:sz w:val="24"/>
          <w:szCs w:val="24"/>
        </w:rPr>
        <w:t xml:space="preserve"> or heat one or more structures</w:t>
      </w:r>
      <w:r>
        <w:rPr>
          <w:rFonts w:ascii="Times New Roman" w:hAnsi="Times New Roman" w:cs="Times New Roman"/>
          <w:color w:val="000000"/>
          <w:sz w:val="24"/>
          <w:szCs w:val="24"/>
        </w:rPr>
        <w:t>.</w:t>
      </w:r>
    </w:p>
    <w:p w14:paraId="596A381D"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53D36BC6"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Species of Special Concern</w:t>
      </w:r>
      <w:r>
        <w:rPr>
          <w:rFonts w:ascii="TimesNewRomanPSMT" w:hAnsi="TimesNewRomanPSMT" w:cs="TimesNewRomanPSMT"/>
          <w:color w:val="000000"/>
          <w:sz w:val="24"/>
          <w:szCs w:val="24"/>
        </w:rPr>
        <w:t>—</w:t>
      </w:r>
      <w:r>
        <w:rPr>
          <w:rFonts w:ascii="Times New Roman" w:hAnsi="Times New Roman" w:cs="Times New Roman"/>
          <w:color w:val="000000"/>
          <w:sz w:val="24"/>
          <w:szCs w:val="24"/>
        </w:rPr>
        <w:t>Any plant or animal species so designated by the State of New</w:t>
      </w:r>
    </w:p>
    <w:p w14:paraId="70DA7AA5"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York.</w:t>
      </w:r>
    </w:p>
    <w:p w14:paraId="6647CDC0"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6487831F" w14:textId="32EEA502" w:rsidR="002A7846" w:rsidRPr="002A7846" w:rsidRDefault="002A7846"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Type 1 – </w:t>
      </w:r>
      <w:r>
        <w:rPr>
          <w:rFonts w:ascii="Times New Roman" w:hAnsi="Times New Roman" w:cs="Times New Roman"/>
          <w:color w:val="000000"/>
          <w:sz w:val="24"/>
          <w:szCs w:val="24"/>
        </w:rPr>
        <w:t xml:space="preserve">A Solar Energy System of sixty square feet or less. </w:t>
      </w:r>
    </w:p>
    <w:p w14:paraId="61516BA8" w14:textId="77777777" w:rsidR="002A7846" w:rsidRDefault="002A7846" w:rsidP="00CC2A33">
      <w:pPr>
        <w:autoSpaceDE w:val="0"/>
        <w:autoSpaceDN w:val="0"/>
        <w:adjustRightInd w:val="0"/>
        <w:spacing w:after="0" w:line="240" w:lineRule="auto"/>
        <w:rPr>
          <w:rFonts w:ascii="Times New Roman" w:hAnsi="Times New Roman" w:cs="Times New Roman"/>
          <w:color w:val="000000"/>
          <w:sz w:val="24"/>
          <w:szCs w:val="24"/>
        </w:rPr>
      </w:pPr>
    </w:p>
    <w:p w14:paraId="1CA5DCF6" w14:textId="03E89D3B" w:rsidR="002A7846" w:rsidRDefault="002A7846" w:rsidP="002A78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Type 2 - </w:t>
      </w:r>
      <w:r>
        <w:rPr>
          <w:rFonts w:ascii="Times New Roman" w:hAnsi="Times New Roman" w:cs="Times New Roman"/>
          <w:color w:val="000000"/>
          <w:sz w:val="24"/>
          <w:szCs w:val="24"/>
        </w:rPr>
        <w:t>A Solar Energy System</w:t>
      </w:r>
      <w:r w:rsidR="006C2695">
        <w:rPr>
          <w:rFonts w:ascii="Times New Roman" w:hAnsi="Times New Roman" w:cs="Times New Roman"/>
          <w:color w:val="000000"/>
          <w:sz w:val="24"/>
          <w:szCs w:val="24"/>
        </w:rPr>
        <w:t xml:space="preserve"> whose components are greater than 60 square feet and less than two thousand square feet.</w:t>
      </w:r>
    </w:p>
    <w:p w14:paraId="7BE49318" w14:textId="77777777" w:rsidR="002A7846" w:rsidRDefault="002A7846" w:rsidP="00CC2A33">
      <w:pPr>
        <w:autoSpaceDE w:val="0"/>
        <w:autoSpaceDN w:val="0"/>
        <w:adjustRightInd w:val="0"/>
        <w:spacing w:after="0" w:line="240" w:lineRule="auto"/>
        <w:rPr>
          <w:rFonts w:ascii="Times New Roman" w:hAnsi="Times New Roman" w:cs="Times New Roman"/>
          <w:color w:val="000000"/>
          <w:sz w:val="24"/>
          <w:szCs w:val="24"/>
        </w:rPr>
      </w:pPr>
    </w:p>
    <w:p w14:paraId="76F6828D" w14:textId="114059FB" w:rsidR="002A7846" w:rsidRDefault="002A7846" w:rsidP="002A78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Type 3</w:t>
      </w:r>
      <w:r>
        <w:rPr>
          <w:rFonts w:ascii="TimesNewRomanPSMT" w:hAnsi="TimesNewRomanPSMT" w:cs="TimesNewRomanPSMT"/>
          <w:color w:val="000000"/>
          <w:sz w:val="24"/>
          <w:szCs w:val="24"/>
        </w:rPr>
        <w:t xml:space="preserve"> - </w:t>
      </w:r>
      <w:r>
        <w:rPr>
          <w:rFonts w:ascii="Times New Roman" w:hAnsi="Times New Roman" w:cs="Times New Roman"/>
          <w:color w:val="000000"/>
          <w:sz w:val="24"/>
          <w:szCs w:val="24"/>
        </w:rPr>
        <w:t>A Solar Energy System</w:t>
      </w:r>
      <w:r w:rsidR="006C2695">
        <w:rPr>
          <w:rFonts w:ascii="Times New Roman" w:hAnsi="Times New Roman" w:cs="Times New Roman"/>
          <w:color w:val="000000"/>
          <w:sz w:val="24"/>
          <w:szCs w:val="24"/>
        </w:rPr>
        <w:t xml:space="preserve"> whose components cover an area of two thousand square feet or more.</w:t>
      </w:r>
    </w:p>
    <w:p w14:paraId="5E273CDD" w14:textId="77777777" w:rsidR="002A7846" w:rsidRDefault="002A7846" w:rsidP="00CC2A33">
      <w:pPr>
        <w:autoSpaceDE w:val="0"/>
        <w:autoSpaceDN w:val="0"/>
        <w:adjustRightInd w:val="0"/>
        <w:spacing w:after="0" w:line="240" w:lineRule="auto"/>
        <w:rPr>
          <w:rFonts w:ascii="Times New Roman" w:hAnsi="Times New Roman" w:cs="Times New Roman"/>
          <w:color w:val="000000"/>
          <w:sz w:val="24"/>
          <w:szCs w:val="24"/>
        </w:rPr>
      </w:pPr>
    </w:p>
    <w:p w14:paraId="25B9AEB8"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Threatened Species</w:t>
      </w:r>
      <w:r>
        <w:rPr>
          <w:rFonts w:ascii="TimesNewRomanPSMT" w:hAnsi="TimesNewRomanPSMT" w:cs="TimesNewRomanPSMT"/>
          <w:color w:val="000000"/>
          <w:sz w:val="24"/>
          <w:szCs w:val="24"/>
        </w:rPr>
        <w:t>—</w:t>
      </w:r>
      <w:r>
        <w:rPr>
          <w:rFonts w:ascii="Times New Roman" w:hAnsi="Times New Roman" w:cs="Times New Roman"/>
          <w:color w:val="000000"/>
          <w:sz w:val="24"/>
          <w:szCs w:val="24"/>
        </w:rPr>
        <w:t>Any plant or animal species so designated by the State of New York.</w:t>
      </w:r>
    </w:p>
    <w:p w14:paraId="22627FF2"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3065ED30"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Visual Impact Assessment</w:t>
      </w:r>
      <w:r>
        <w:rPr>
          <w:rFonts w:ascii="TimesNewRomanPSMT" w:hAnsi="TimesNewRomanPSMT" w:cs="TimesNewRomanPSMT"/>
          <w:color w:val="000000"/>
          <w:sz w:val="24"/>
          <w:szCs w:val="24"/>
        </w:rPr>
        <w:t>—</w:t>
      </w:r>
      <w:r>
        <w:rPr>
          <w:rFonts w:ascii="Times New Roman" w:hAnsi="Times New Roman" w:cs="Times New Roman"/>
          <w:color w:val="000000"/>
          <w:sz w:val="24"/>
          <w:szCs w:val="24"/>
        </w:rPr>
        <w:t>A report prepared by a registered Landscape Architect or other</w:t>
      </w:r>
    </w:p>
    <w:p w14:paraId="51490A0D" w14:textId="17AE8516"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qualified professional that includes a Visual Assessment Form pursuant to SEQR, and</w:t>
      </w:r>
    </w:p>
    <w:p w14:paraId="7A1376BA"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visually illustrates and evaluates the relationship of proposed new structures or alterations to</w:t>
      </w:r>
    </w:p>
    <w:p w14:paraId="57BEADE3"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nearby natural landscapes and to pre-existing structures in terms of visual character and</w:t>
      </w:r>
    </w:p>
    <w:p w14:paraId="4921C218"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intensity/scale of use (e.g., scale, materials, color, door and window size and locations, setbacks,</w:t>
      </w:r>
    </w:p>
    <w:p w14:paraId="2F1FEA63"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roof and cornice lines, and other major design elements). Such an assessment also includes an</w:t>
      </w:r>
    </w:p>
    <w:p w14:paraId="766F9F5E"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analysis of the visual impacts on neighboring properties from the proposed development and</w:t>
      </w:r>
    </w:p>
    <w:p w14:paraId="3341DD53"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alterations, and of the location and configuration of proposed structures, parking areas, open</w:t>
      </w:r>
    </w:p>
    <w:p w14:paraId="00D47C84" w14:textId="6179B499"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space, and gradient changes. Photo-simulations</w:t>
      </w:r>
      <w:r w:rsidR="006C2695">
        <w:rPr>
          <w:rFonts w:ascii="Times New Roman" w:hAnsi="Times New Roman" w:cs="Times New Roman"/>
          <w:color w:val="000000"/>
          <w:sz w:val="24"/>
          <w:szCs w:val="24"/>
        </w:rPr>
        <w:t xml:space="preserve"> and a 3D rendering</w:t>
      </w:r>
      <w:r>
        <w:rPr>
          <w:rFonts w:ascii="Times New Roman" w:hAnsi="Times New Roman" w:cs="Times New Roman"/>
          <w:color w:val="000000"/>
          <w:sz w:val="24"/>
          <w:szCs w:val="24"/>
        </w:rPr>
        <w:t xml:space="preserve"> </w:t>
      </w:r>
      <w:r w:rsidR="002A7846">
        <w:rPr>
          <w:rFonts w:ascii="Times New Roman" w:hAnsi="Times New Roman" w:cs="Times New Roman"/>
          <w:color w:val="000000"/>
          <w:sz w:val="24"/>
          <w:szCs w:val="24"/>
        </w:rPr>
        <w:t>will be</w:t>
      </w:r>
      <w:r>
        <w:rPr>
          <w:rFonts w:ascii="Times New Roman" w:hAnsi="Times New Roman" w:cs="Times New Roman"/>
          <w:color w:val="000000"/>
          <w:sz w:val="24"/>
          <w:szCs w:val="24"/>
        </w:rPr>
        <w:t xml:space="preserve"> required as part of the</w:t>
      </w:r>
    </w:p>
    <w:p w14:paraId="72B992BE" w14:textId="6CC89FBD"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Visual Impact Assessment.</w:t>
      </w:r>
      <w:r w:rsidR="006C2695">
        <w:rPr>
          <w:rFonts w:ascii="Times New Roman" w:hAnsi="Times New Roman" w:cs="Times New Roman"/>
          <w:color w:val="000000"/>
          <w:sz w:val="24"/>
          <w:szCs w:val="24"/>
        </w:rPr>
        <w:t xml:space="preserve"> </w:t>
      </w:r>
    </w:p>
    <w:p w14:paraId="3A490D40"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543F651B" w14:textId="77777777" w:rsidR="00CC2A33"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SECTION 5 </w:t>
      </w:r>
      <w:r>
        <w:rPr>
          <w:rFonts w:ascii="TimesNewRomanPS-BoldMT" w:hAnsi="TimesNewRomanPS-BoldMT" w:cs="TimesNewRomanPS-BoldMT"/>
          <w:b/>
          <w:bCs/>
          <w:color w:val="000000"/>
          <w:sz w:val="24"/>
          <w:szCs w:val="24"/>
        </w:rPr>
        <w:t xml:space="preserve">– </w:t>
      </w:r>
      <w:r>
        <w:rPr>
          <w:rFonts w:ascii="Times New Roman" w:hAnsi="Times New Roman" w:cs="Times New Roman"/>
          <w:b/>
          <w:bCs/>
          <w:color w:val="000000"/>
          <w:sz w:val="24"/>
          <w:szCs w:val="24"/>
        </w:rPr>
        <w:t>SOLAR ENERGY SYSTEMS, IN GENERAL:</w:t>
      </w:r>
    </w:p>
    <w:p w14:paraId="28904CF5" w14:textId="77777777" w:rsidR="00CC2A33"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p>
    <w:p w14:paraId="1F169959"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5.1 </w:t>
      </w:r>
      <w:r>
        <w:rPr>
          <w:rFonts w:ascii="Times New Roman" w:hAnsi="Times New Roman" w:cs="Times New Roman"/>
          <w:color w:val="000000"/>
          <w:sz w:val="24"/>
          <w:szCs w:val="24"/>
        </w:rPr>
        <w:t>The Town Board shall by resolution periodically set a fee schedule for a Permit Fee for the</w:t>
      </w:r>
    </w:p>
    <w:p w14:paraId="4105AB52" w14:textId="6CEE389B" w:rsidR="00CC2A33" w:rsidRDefault="00800EF9"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Planning</w:t>
      </w:r>
      <w:r w:rsidR="00CC2A33">
        <w:rPr>
          <w:rFonts w:ascii="Times New Roman" w:hAnsi="Times New Roman" w:cs="Times New Roman"/>
          <w:color w:val="000000"/>
          <w:sz w:val="24"/>
          <w:szCs w:val="24"/>
        </w:rPr>
        <w:t xml:space="preserve"> and processing of Site Plan applications for Solar Energy Systems and a Monitoring</w:t>
      </w:r>
    </w:p>
    <w:p w14:paraId="118A4747"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Fee for the inspection of such systems during construction and until Commissioning of the</w:t>
      </w:r>
    </w:p>
    <w:p w14:paraId="00DD2425"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system.</w:t>
      </w:r>
    </w:p>
    <w:p w14:paraId="6910B904"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3EC05F81" w14:textId="52426544"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5.2 </w:t>
      </w:r>
      <w:r>
        <w:rPr>
          <w:rFonts w:ascii="Times New Roman" w:hAnsi="Times New Roman" w:cs="Times New Roman"/>
          <w:color w:val="000000"/>
          <w:sz w:val="24"/>
          <w:szCs w:val="24"/>
        </w:rPr>
        <w:t xml:space="preserve">The requirements of this </w:t>
      </w:r>
      <w:r w:rsidR="009E17AF">
        <w:rPr>
          <w:rFonts w:ascii="Times New Roman" w:hAnsi="Times New Roman" w:cs="Times New Roman"/>
          <w:color w:val="000000"/>
          <w:sz w:val="24"/>
          <w:szCs w:val="24"/>
        </w:rPr>
        <w:t xml:space="preserve">local </w:t>
      </w:r>
      <w:r>
        <w:rPr>
          <w:rFonts w:ascii="Times New Roman" w:hAnsi="Times New Roman" w:cs="Times New Roman"/>
          <w:color w:val="000000"/>
          <w:sz w:val="24"/>
          <w:szCs w:val="24"/>
        </w:rPr>
        <w:t>law apply to all Solar Energy Systems proposed, modified, or</w:t>
      </w:r>
    </w:p>
    <w:p w14:paraId="5833E09E" w14:textId="0F6B7A08"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installed upon any lands or structures</w:t>
      </w:r>
      <w:r w:rsidR="00C62353">
        <w:rPr>
          <w:rFonts w:ascii="Times New Roman" w:hAnsi="Times New Roman" w:cs="Times New Roman"/>
          <w:color w:val="000000"/>
          <w:sz w:val="24"/>
          <w:szCs w:val="24"/>
        </w:rPr>
        <w:t xml:space="preserve"> within the Town</w:t>
      </w:r>
      <w:r>
        <w:rPr>
          <w:rFonts w:ascii="Times New Roman" w:hAnsi="Times New Roman" w:cs="Times New Roman"/>
          <w:color w:val="000000"/>
          <w:sz w:val="24"/>
          <w:szCs w:val="24"/>
        </w:rPr>
        <w:t>, excluding routine or minor general maintenance and</w:t>
      </w:r>
      <w:r w:rsidR="00C62353">
        <w:rPr>
          <w:rFonts w:ascii="Times New Roman" w:hAnsi="Times New Roman" w:cs="Times New Roman"/>
          <w:color w:val="000000"/>
          <w:sz w:val="24"/>
          <w:szCs w:val="24"/>
        </w:rPr>
        <w:t xml:space="preserve"> </w:t>
      </w:r>
      <w:r>
        <w:rPr>
          <w:rFonts w:ascii="TimesNewRomanPSMT" w:hAnsi="TimesNewRomanPSMT" w:cs="TimesNewRomanPSMT"/>
          <w:color w:val="000000"/>
          <w:sz w:val="24"/>
          <w:szCs w:val="24"/>
        </w:rPr>
        <w:t>repair. However, “routine or minor general maintenance and repair” shall not in any one</w:t>
      </w:r>
      <w:r w:rsidR="00C62353">
        <w:rPr>
          <w:rFonts w:ascii="TimesNewRomanPSMT" w:hAnsi="TimesNewRomanPSMT" w:cs="TimesNewRomanPSMT"/>
          <w:color w:val="000000"/>
          <w:sz w:val="24"/>
          <w:szCs w:val="24"/>
        </w:rPr>
        <w:t xml:space="preserve"> </w:t>
      </w:r>
      <w:r>
        <w:rPr>
          <w:rFonts w:ascii="Times New Roman" w:hAnsi="Times New Roman" w:cs="Times New Roman"/>
          <w:color w:val="000000"/>
          <w:sz w:val="24"/>
          <w:szCs w:val="24"/>
        </w:rPr>
        <w:t>situation or case involve the replacement or repair of 50% or more of the area or square</w:t>
      </w:r>
    </w:p>
    <w:p w14:paraId="593CEC8E"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footage of land occupancy of the use, or 50% of the value of the facility. The determination</w:t>
      </w:r>
    </w:p>
    <w:p w14:paraId="0676A631" w14:textId="590BF91D"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NewRomanPSMT" w:hAnsi="TimesNewRomanPSMT" w:cs="TimesNewRomanPSMT"/>
          <w:color w:val="000000"/>
          <w:sz w:val="24"/>
          <w:szCs w:val="24"/>
        </w:rPr>
        <w:t>as to whether a given action or application qualifies as “routine or minor general</w:t>
      </w:r>
      <w:r w:rsidR="007A5671">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maintenance and repair” shall be determined in each case and for all lands, parcels, and</w:t>
      </w:r>
      <w:r w:rsidR="007A5671">
        <w:rPr>
          <w:rFonts w:ascii="TimesNewRomanPSMT" w:hAnsi="TimesNewRomanPSMT" w:cs="TimesNewRomanPSMT"/>
          <w:color w:val="000000"/>
          <w:sz w:val="24"/>
          <w:szCs w:val="24"/>
        </w:rPr>
        <w:t xml:space="preserve"> </w:t>
      </w:r>
      <w:r>
        <w:rPr>
          <w:rFonts w:ascii="Times New Roman" w:hAnsi="Times New Roman" w:cs="Times New Roman"/>
          <w:color w:val="000000"/>
          <w:sz w:val="24"/>
          <w:szCs w:val="24"/>
        </w:rPr>
        <w:t>uses, by the Code Officer by written opinion, duly filed.</w:t>
      </w:r>
    </w:p>
    <w:p w14:paraId="4D472575"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10D25DB3"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5.3 </w:t>
      </w:r>
      <w:r>
        <w:rPr>
          <w:rFonts w:ascii="Times New Roman" w:hAnsi="Times New Roman" w:cs="Times New Roman"/>
          <w:color w:val="000000"/>
          <w:sz w:val="24"/>
          <w:szCs w:val="24"/>
        </w:rPr>
        <w:t>If a modification or expansion of an existing Solar Energy System is such that it would</w:t>
      </w:r>
    </w:p>
    <w:p w14:paraId="2C23EDF4" w14:textId="3C26F564"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cause a change in </w:t>
      </w:r>
      <w:r w:rsidR="00BC1792">
        <w:rPr>
          <w:rFonts w:ascii="Times New Roman" w:hAnsi="Times New Roman" w:cs="Times New Roman"/>
          <w:color w:val="000000"/>
          <w:sz w:val="24"/>
          <w:szCs w:val="24"/>
        </w:rPr>
        <w:t xml:space="preserve">Type </w:t>
      </w:r>
      <w:r>
        <w:rPr>
          <w:rFonts w:ascii="Times New Roman" w:hAnsi="Times New Roman" w:cs="Times New Roman"/>
          <w:color w:val="000000"/>
          <w:sz w:val="24"/>
          <w:szCs w:val="24"/>
        </w:rPr>
        <w:t>as defined in Section 4, the</w:t>
      </w:r>
      <w:r w:rsidR="00E205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modification or expansion requires </w:t>
      </w:r>
      <w:r w:rsidRPr="0083519C">
        <w:rPr>
          <w:rFonts w:ascii="Times New Roman" w:hAnsi="Times New Roman" w:cs="Times New Roman"/>
          <w:color w:val="000000"/>
          <w:sz w:val="24"/>
          <w:szCs w:val="24"/>
        </w:rPr>
        <w:t xml:space="preserve">Site Plan </w:t>
      </w:r>
      <w:r w:rsidR="00800EF9" w:rsidRPr="0083519C">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as</w:t>
      </w:r>
      <w:r w:rsidR="00E205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set forth below for the applicable new </w:t>
      </w:r>
      <w:r w:rsidR="00BC1792">
        <w:rPr>
          <w:rFonts w:ascii="Times New Roman" w:hAnsi="Times New Roman" w:cs="Times New Roman"/>
          <w:color w:val="000000"/>
          <w:sz w:val="24"/>
          <w:szCs w:val="24"/>
        </w:rPr>
        <w:t>Type</w:t>
      </w:r>
      <w:r>
        <w:rPr>
          <w:rFonts w:ascii="Times New Roman" w:hAnsi="Times New Roman" w:cs="Times New Roman"/>
          <w:color w:val="000000"/>
          <w:sz w:val="24"/>
          <w:szCs w:val="24"/>
        </w:rPr>
        <w:t>.</w:t>
      </w:r>
    </w:p>
    <w:p w14:paraId="1FEED9E2"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2B1784AC" w14:textId="6B555468" w:rsidR="00CC2A33" w:rsidRDefault="00CC2A33" w:rsidP="00800EF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5.4 </w:t>
      </w:r>
      <w:r>
        <w:rPr>
          <w:rFonts w:ascii="Times New Roman" w:hAnsi="Times New Roman" w:cs="Times New Roman"/>
          <w:color w:val="000000"/>
          <w:sz w:val="24"/>
          <w:szCs w:val="24"/>
        </w:rPr>
        <w:t xml:space="preserve">If a modification or expansion of an existing </w:t>
      </w:r>
      <w:r w:rsidR="002A7846">
        <w:rPr>
          <w:rFonts w:ascii="Times New Roman" w:hAnsi="Times New Roman" w:cs="Times New Roman"/>
          <w:color w:val="000000"/>
          <w:sz w:val="24"/>
          <w:szCs w:val="24"/>
        </w:rPr>
        <w:t>Type 2 or Type 3</w:t>
      </w:r>
      <w:r>
        <w:rPr>
          <w:rFonts w:ascii="Times New Roman" w:hAnsi="Times New Roman" w:cs="Times New Roman"/>
          <w:color w:val="000000"/>
          <w:sz w:val="24"/>
          <w:szCs w:val="24"/>
        </w:rPr>
        <w:t xml:space="preserve"> Solar Energy </w:t>
      </w:r>
      <w:r w:rsidR="001C5DE0">
        <w:rPr>
          <w:rFonts w:ascii="Times New Roman" w:hAnsi="Times New Roman" w:cs="Times New Roman"/>
          <w:color w:val="000000"/>
          <w:sz w:val="24"/>
          <w:szCs w:val="24"/>
        </w:rPr>
        <w:t xml:space="preserve">System </w:t>
      </w:r>
      <w:r>
        <w:rPr>
          <w:rFonts w:ascii="Times New Roman" w:hAnsi="Times New Roman" w:cs="Times New Roman"/>
          <w:color w:val="000000"/>
          <w:sz w:val="24"/>
          <w:szCs w:val="24"/>
        </w:rPr>
        <w:t>is such that the</w:t>
      </w:r>
      <w:r w:rsidR="00800EF9">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originally-approved</w:t>
      </w:r>
      <w:proofErr w:type="gramEnd"/>
      <w:r>
        <w:rPr>
          <w:rFonts w:ascii="Times New Roman" w:hAnsi="Times New Roman" w:cs="Times New Roman"/>
          <w:color w:val="000000"/>
          <w:sz w:val="24"/>
          <w:szCs w:val="24"/>
        </w:rPr>
        <w:t xml:space="preserve"> area occupied by the Facility is increased by 15% or more, the</w:t>
      </w:r>
      <w:r w:rsidR="001C5D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modification or expansion requires Site Plan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and approval</w:t>
      </w:r>
      <w:r w:rsidR="00800EF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3698932F"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3219C963" w14:textId="12F4A7D2" w:rsidR="00CC2A33" w:rsidRDefault="00CC2A33" w:rsidP="00CC2A33">
      <w:pPr>
        <w:autoSpaceDE w:val="0"/>
        <w:autoSpaceDN w:val="0"/>
        <w:adjustRightInd w:val="0"/>
        <w:spacing w:after="0" w:line="240" w:lineRule="auto"/>
        <w:rPr>
          <w:rFonts w:ascii="TimesNewRomanPSMT" w:hAnsi="TimesNewRomanPSMT" w:cs="TimesNewRomanPSMT"/>
          <w:color w:val="000000"/>
          <w:sz w:val="24"/>
          <w:szCs w:val="24"/>
        </w:rPr>
      </w:pPr>
      <w:r>
        <w:rPr>
          <w:rFonts w:ascii="Times New Roman" w:hAnsi="Times New Roman" w:cs="Times New Roman"/>
          <w:b/>
          <w:bCs/>
          <w:color w:val="000000"/>
          <w:sz w:val="24"/>
          <w:szCs w:val="24"/>
        </w:rPr>
        <w:t xml:space="preserve">5.5 </w:t>
      </w:r>
      <w:r>
        <w:rPr>
          <w:rFonts w:ascii="Times New Roman" w:hAnsi="Times New Roman" w:cs="Times New Roman"/>
          <w:color w:val="000000"/>
          <w:sz w:val="24"/>
          <w:szCs w:val="24"/>
        </w:rPr>
        <w:t xml:space="preserve">In no case may a project be divided up or segmented for the purpose </w:t>
      </w:r>
      <w:r w:rsidR="0083519C">
        <w:rPr>
          <w:rFonts w:ascii="Times New Roman" w:hAnsi="Times New Roman" w:cs="Times New Roman"/>
          <w:color w:val="000000"/>
          <w:sz w:val="24"/>
          <w:szCs w:val="24"/>
        </w:rPr>
        <w:t xml:space="preserve">or with the effect </w:t>
      </w:r>
      <w:r>
        <w:rPr>
          <w:rFonts w:ascii="Times New Roman" w:hAnsi="Times New Roman" w:cs="Times New Roman"/>
          <w:color w:val="000000"/>
          <w:sz w:val="24"/>
          <w:szCs w:val="24"/>
        </w:rPr>
        <w:t>of avoiding</w:t>
      </w:r>
      <w:r w:rsidR="00E20549">
        <w:rPr>
          <w:rFonts w:ascii="Times New Roman" w:hAnsi="Times New Roman" w:cs="Times New Roman"/>
          <w:color w:val="000000"/>
          <w:sz w:val="24"/>
          <w:szCs w:val="24"/>
        </w:rPr>
        <w:t xml:space="preserve"> Site Plan</w:t>
      </w:r>
      <w:r>
        <w:rPr>
          <w:rFonts w:ascii="Times New Roman" w:hAnsi="Times New Roman" w:cs="Times New Roman"/>
          <w:color w:val="000000"/>
          <w:sz w:val="24"/>
          <w:szCs w:val="24"/>
        </w:rPr>
        <w:t xml:space="preserve">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of</w:t>
      </w:r>
      <w:r w:rsidR="00E205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project as a whole. Separate simultaneous applications from the same applicant will</w:t>
      </w:r>
      <w:r w:rsidR="00E205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only be allowed if the applications are for significantly discontiguous regions of the Town.</w:t>
      </w:r>
      <w:r w:rsidR="0083519C">
        <w:rPr>
          <w:rFonts w:ascii="Times New Roman" w:hAnsi="Times New Roman" w:cs="Times New Roman"/>
          <w:color w:val="000000"/>
          <w:sz w:val="24"/>
          <w:szCs w:val="24"/>
        </w:rPr>
        <w:t xml:space="preserve"> </w:t>
      </w:r>
      <w:r>
        <w:rPr>
          <w:rFonts w:ascii="TimesNewRomanPSMT" w:hAnsi="TimesNewRomanPSMT" w:cs="TimesNewRomanPSMT"/>
          <w:color w:val="000000"/>
          <w:sz w:val="24"/>
          <w:szCs w:val="24"/>
        </w:rPr>
        <w:t xml:space="preserve">The </w:t>
      </w:r>
      <w:r w:rsidR="00800EF9">
        <w:rPr>
          <w:rFonts w:ascii="TimesNewRomanPSMT" w:hAnsi="TimesNewRomanPSMT" w:cs="TimesNewRomanPSMT"/>
          <w:color w:val="000000"/>
          <w:sz w:val="24"/>
          <w:szCs w:val="24"/>
        </w:rPr>
        <w:t>Planning</w:t>
      </w:r>
      <w:r>
        <w:rPr>
          <w:rFonts w:ascii="TimesNewRomanPSMT" w:hAnsi="TimesNewRomanPSMT" w:cs="TimesNewRomanPSMT"/>
          <w:color w:val="000000"/>
          <w:sz w:val="24"/>
          <w:szCs w:val="24"/>
        </w:rPr>
        <w:t xml:space="preserve"> Board shall use its discretion in determining “significantly discontiguous.”</w:t>
      </w:r>
    </w:p>
    <w:p w14:paraId="159F75A8" w14:textId="77777777" w:rsidR="00CC2A33" w:rsidRDefault="00CC2A33" w:rsidP="00CC2A33">
      <w:pPr>
        <w:autoSpaceDE w:val="0"/>
        <w:autoSpaceDN w:val="0"/>
        <w:adjustRightInd w:val="0"/>
        <w:spacing w:after="0" w:line="240" w:lineRule="auto"/>
        <w:rPr>
          <w:rFonts w:ascii="TimesNewRomanPSMT" w:hAnsi="TimesNewRomanPSMT" w:cs="TimesNewRomanPSMT"/>
          <w:color w:val="000000"/>
          <w:sz w:val="24"/>
          <w:szCs w:val="24"/>
        </w:rPr>
      </w:pPr>
    </w:p>
    <w:p w14:paraId="224FB688"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5.6 </w:t>
      </w:r>
      <w:r>
        <w:rPr>
          <w:rFonts w:ascii="Times New Roman" w:hAnsi="Times New Roman" w:cs="Times New Roman"/>
          <w:color w:val="000000"/>
          <w:sz w:val="24"/>
          <w:szCs w:val="24"/>
        </w:rPr>
        <w:t>All Solar Energy Systems shall be designed, erected, and installed in accordance with all</w:t>
      </w:r>
    </w:p>
    <w:p w14:paraId="671A3188"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applicable codes, regulations, and industry standards as referenced in the New York State</w:t>
      </w:r>
    </w:p>
    <w:p w14:paraId="72EB1C19" w14:textId="62D31A08" w:rsidR="00CC2A33" w:rsidRDefault="00CC2A33" w:rsidP="00CC2A33">
      <w:pPr>
        <w:autoSpaceDE w:val="0"/>
        <w:autoSpaceDN w:val="0"/>
        <w:adjustRightInd w:val="0"/>
        <w:spacing w:after="0" w:line="240" w:lineRule="auto"/>
        <w:rPr>
          <w:rFonts w:ascii="TimesNewRomanPSMT" w:hAnsi="TimesNewRomanPSMT" w:cs="TimesNewRomanPSMT"/>
          <w:color w:val="000000"/>
          <w:sz w:val="24"/>
          <w:szCs w:val="24"/>
        </w:rPr>
      </w:pPr>
      <w:bookmarkStart w:id="0" w:name="_Hlk185331009"/>
      <w:r>
        <w:rPr>
          <w:rFonts w:ascii="TimesNewRomanPSMT" w:hAnsi="TimesNewRomanPSMT" w:cs="TimesNewRomanPSMT"/>
          <w:color w:val="000000"/>
          <w:sz w:val="24"/>
          <w:szCs w:val="24"/>
        </w:rPr>
        <w:t>Uniform Fire Prevention and Building Code</w:t>
      </w:r>
      <w:bookmarkEnd w:id="0"/>
      <w:r>
        <w:rPr>
          <w:rFonts w:ascii="TimesNewRomanPSMT" w:hAnsi="TimesNewRomanPSMT" w:cs="TimesNewRomanPSMT"/>
          <w:color w:val="000000"/>
          <w:sz w:val="24"/>
          <w:szCs w:val="24"/>
        </w:rPr>
        <w:t>, the New York State Energy</w:t>
      </w:r>
    </w:p>
    <w:p w14:paraId="40A1E84A" w14:textId="498D9414" w:rsidR="00CC2A33" w:rsidRDefault="00CC2A33" w:rsidP="00CC2A33">
      <w:pPr>
        <w:autoSpaceDE w:val="0"/>
        <w:autoSpaceDN w:val="0"/>
        <w:adjustRightInd w:val="0"/>
        <w:spacing w:after="0" w:line="240" w:lineRule="auto"/>
        <w:rPr>
          <w:rFonts w:ascii="TimesNewRomanPSMT" w:hAnsi="TimesNewRomanPSMT" w:cs="TimesNewRomanPSMT"/>
          <w:color w:val="000000"/>
          <w:sz w:val="24"/>
          <w:szCs w:val="24"/>
        </w:rPr>
      </w:pPr>
      <w:r>
        <w:rPr>
          <w:rFonts w:ascii="Times New Roman" w:hAnsi="Times New Roman" w:cs="Times New Roman"/>
          <w:color w:val="000000"/>
          <w:sz w:val="24"/>
          <w:szCs w:val="24"/>
        </w:rPr>
        <w:t>Conservation Construction Code</w:t>
      </w:r>
      <w:r>
        <w:rPr>
          <w:rFonts w:ascii="TimesNewRomanPSMT" w:hAnsi="TimesNewRomanPSMT" w:cs="TimesNewRomanPSMT"/>
          <w:color w:val="000000"/>
          <w:sz w:val="24"/>
          <w:szCs w:val="24"/>
        </w:rPr>
        <w:t>, and Town of Lindley Codes.</w:t>
      </w:r>
    </w:p>
    <w:p w14:paraId="15B3AA08" w14:textId="77777777" w:rsidR="00CC2A33" w:rsidRDefault="00CC2A33" w:rsidP="00CC2A33">
      <w:pPr>
        <w:autoSpaceDE w:val="0"/>
        <w:autoSpaceDN w:val="0"/>
        <w:adjustRightInd w:val="0"/>
        <w:spacing w:after="0" w:line="240" w:lineRule="auto"/>
        <w:rPr>
          <w:rFonts w:ascii="TimesNewRomanPSMT" w:hAnsi="TimesNewRomanPSMT" w:cs="TimesNewRomanPSMT"/>
          <w:color w:val="000000"/>
          <w:sz w:val="24"/>
          <w:szCs w:val="24"/>
        </w:rPr>
      </w:pPr>
    </w:p>
    <w:p w14:paraId="2AF77F80" w14:textId="44098983" w:rsidR="00CC2A33" w:rsidRDefault="00CC2A33" w:rsidP="00CC2A33">
      <w:pPr>
        <w:autoSpaceDE w:val="0"/>
        <w:autoSpaceDN w:val="0"/>
        <w:adjustRightInd w:val="0"/>
        <w:spacing w:after="0" w:line="240" w:lineRule="auto"/>
        <w:rPr>
          <w:rFonts w:ascii="Times New Roman" w:hAnsi="Times New Roman" w:cs="Times New Roman"/>
          <w:color w:val="201F1E"/>
          <w:sz w:val="24"/>
          <w:szCs w:val="24"/>
        </w:rPr>
      </w:pPr>
      <w:r>
        <w:rPr>
          <w:rFonts w:ascii="Times New Roman" w:hAnsi="Times New Roman" w:cs="Times New Roman"/>
          <w:b/>
          <w:bCs/>
          <w:color w:val="201F1E"/>
          <w:sz w:val="24"/>
          <w:szCs w:val="24"/>
        </w:rPr>
        <w:t xml:space="preserve">5.7 </w:t>
      </w:r>
      <w:r>
        <w:rPr>
          <w:rFonts w:ascii="Times New Roman" w:hAnsi="Times New Roman" w:cs="Times New Roman"/>
          <w:color w:val="201F1E"/>
          <w:sz w:val="24"/>
          <w:szCs w:val="24"/>
        </w:rPr>
        <w:t xml:space="preserve">In addition to the requirements of Section 5.6, </w:t>
      </w:r>
      <w:r w:rsidR="00800EF9">
        <w:rPr>
          <w:rFonts w:ascii="Times New Roman" w:hAnsi="Times New Roman" w:cs="Times New Roman"/>
          <w:color w:val="201F1E"/>
          <w:sz w:val="24"/>
          <w:szCs w:val="24"/>
        </w:rPr>
        <w:t>Type 3</w:t>
      </w:r>
      <w:r>
        <w:rPr>
          <w:rFonts w:ascii="Times New Roman" w:hAnsi="Times New Roman" w:cs="Times New Roman"/>
          <w:color w:val="201F1E"/>
          <w:sz w:val="24"/>
          <w:szCs w:val="24"/>
        </w:rPr>
        <w:t xml:space="preserve"> Solar Energy Facilities shall be</w:t>
      </w:r>
      <w:r w:rsidR="007A5671">
        <w:rPr>
          <w:rFonts w:ascii="Times New Roman" w:hAnsi="Times New Roman" w:cs="Times New Roman"/>
          <w:color w:val="201F1E"/>
          <w:sz w:val="24"/>
          <w:szCs w:val="24"/>
        </w:rPr>
        <w:t xml:space="preserve"> </w:t>
      </w:r>
      <w:r>
        <w:rPr>
          <w:rFonts w:ascii="Times New Roman" w:hAnsi="Times New Roman" w:cs="Times New Roman"/>
          <w:color w:val="201F1E"/>
          <w:sz w:val="24"/>
          <w:szCs w:val="24"/>
        </w:rPr>
        <w:t>designed by a NYS licensed architect or licensed engineer and installed in conformance</w:t>
      </w:r>
      <w:r w:rsidR="007A5671">
        <w:rPr>
          <w:rFonts w:ascii="Times New Roman" w:hAnsi="Times New Roman" w:cs="Times New Roman"/>
          <w:color w:val="201F1E"/>
          <w:sz w:val="24"/>
          <w:szCs w:val="24"/>
        </w:rPr>
        <w:t xml:space="preserve"> </w:t>
      </w:r>
      <w:r>
        <w:rPr>
          <w:rFonts w:ascii="Times New Roman" w:hAnsi="Times New Roman" w:cs="Times New Roman"/>
          <w:color w:val="201F1E"/>
          <w:sz w:val="24"/>
          <w:szCs w:val="24"/>
        </w:rPr>
        <w:t>with the applicable International Building Code, International Fire Code, and National Fire</w:t>
      </w:r>
      <w:r w:rsidR="007A5671">
        <w:rPr>
          <w:rFonts w:ascii="Times New Roman" w:hAnsi="Times New Roman" w:cs="Times New Roman"/>
          <w:color w:val="201F1E"/>
          <w:sz w:val="24"/>
          <w:szCs w:val="24"/>
        </w:rPr>
        <w:t xml:space="preserve"> </w:t>
      </w:r>
      <w:r>
        <w:rPr>
          <w:rFonts w:ascii="Times New Roman" w:hAnsi="Times New Roman" w:cs="Times New Roman"/>
          <w:color w:val="201F1E"/>
          <w:sz w:val="24"/>
          <w:szCs w:val="24"/>
        </w:rPr>
        <w:t xml:space="preserve">Protection Association (NFPA) 70 Standards. All </w:t>
      </w:r>
      <w:r w:rsidR="00EA457F">
        <w:rPr>
          <w:rFonts w:ascii="Times New Roman" w:hAnsi="Times New Roman" w:cs="Times New Roman"/>
          <w:color w:val="201F1E"/>
          <w:sz w:val="24"/>
          <w:szCs w:val="24"/>
        </w:rPr>
        <w:t>Solar Panels</w:t>
      </w:r>
      <w:r>
        <w:rPr>
          <w:rFonts w:ascii="Times New Roman" w:hAnsi="Times New Roman" w:cs="Times New Roman"/>
          <w:color w:val="201F1E"/>
          <w:sz w:val="24"/>
          <w:szCs w:val="24"/>
        </w:rPr>
        <w:t xml:space="preserve"> must </w:t>
      </w:r>
      <w:proofErr w:type="gramStart"/>
      <w:r>
        <w:rPr>
          <w:rFonts w:ascii="Times New Roman" w:hAnsi="Times New Roman" w:cs="Times New Roman"/>
          <w:color w:val="201F1E"/>
          <w:sz w:val="24"/>
          <w:szCs w:val="24"/>
        </w:rPr>
        <w:t>be located in</w:t>
      </w:r>
      <w:proofErr w:type="gramEnd"/>
      <w:r w:rsidR="007A5671">
        <w:rPr>
          <w:rFonts w:ascii="Times New Roman" w:hAnsi="Times New Roman" w:cs="Times New Roman"/>
          <w:color w:val="201F1E"/>
          <w:sz w:val="24"/>
          <w:szCs w:val="24"/>
        </w:rPr>
        <w:t xml:space="preserve"> </w:t>
      </w:r>
      <w:r>
        <w:rPr>
          <w:rFonts w:ascii="Times New Roman" w:hAnsi="Times New Roman" w:cs="Times New Roman"/>
          <w:color w:val="201F1E"/>
          <w:sz w:val="24"/>
          <w:szCs w:val="24"/>
        </w:rPr>
        <w:t xml:space="preserve">compliance with NYSDEC and federal </w:t>
      </w:r>
      <w:r w:rsidR="00EA457F">
        <w:rPr>
          <w:rFonts w:ascii="Times New Roman" w:hAnsi="Times New Roman" w:cs="Times New Roman"/>
          <w:color w:val="201F1E"/>
          <w:sz w:val="24"/>
          <w:szCs w:val="24"/>
        </w:rPr>
        <w:t xml:space="preserve">wetland and </w:t>
      </w:r>
      <w:r>
        <w:rPr>
          <w:rFonts w:ascii="Times New Roman" w:hAnsi="Times New Roman" w:cs="Times New Roman"/>
          <w:color w:val="201F1E"/>
          <w:sz w:val="24"/>
          <w:szCs w:val="24"/>
        </w:rPr>
        <w:t>flood plain regulations and specifications as they</w:t>
      </w:r>
      <w:r w:rsidR="007A5671">
        <w:rPr>
          <w:rFonts w:ascii="Times New Roman" w:hAnsi="Times New Roman" w:cs="Times New Roman"/>
          <w:color w:val="201F1E"/>
          <w:sz w:val="24"/>
          <w:szCs w:val="24"/>
        </w:rPr>
        <w:t xml:space="preserve"> </w:t>
      </w:r>
      <w:r>
        <w:rPr>
          <w:rFonts w:ascii="Times New Roman" w:hAnsi="Times New Roman" w:cs="Times New Roman"/>
          <w:color w:val="201F1E"/>
          <w:sz w:val="24"/>
          <w:szCs w:val="24"/>
        </w:rPr>
        <w:t>pertain to waterways, water bodies, and designated wetlands. If one acre or more of land is</w:t>
      </w:r>
      <w:r w:rsidR="007A5671">
        <w:rPr>
          <w:rFonts w:ascii="Times New Roman" w:hAnsi="Times New Roman" w:cs="Times New Roman"/>
          <w:color w:val="201F1E"/>
          <w:sz w:val="24"/>
          <w:szCs w:val="24"/>
        </w:rPr>
        <w:t xml:space="preserve"> </w:t>
      </w:r>
      <w:r>
        <w:rPr>
          <w:rFonts w:ascii="Times New Roman" w:hAnsi="Times New Roman" w:cs="Times New Roman"/>
          <w:color w:val="201F1E"/>
          <w:sz w:val="24"/>
          <w:szCs w:val="24"/>
        </w:rPr>
        <w:t>to be disturbed,</w:t>
      </w:r>
      <w:r w:rsidR="00EA457F">
        <w:rPr>
          <w:rFonts w:ascii="Times New Roman" w:hAnsi="Times New Roman" w:cs="Times New Roman"/>
          <w:color w:val="201F1E"/>
          <w:sz w:val="24"/>
          <w:szCs w:val="24"/>
        </w:rPr>
        <w:t xml:space="preserve"> inclusive of all roadways, grubbing and borings,</w:t>
      </w:r>
      <w:r>
        <w:rPr>
          <w:rFonts w:ascii="Times New Roman" w:hAnsi="Times New Roman" w:cs="Times New Roman"/>
          <w:color w:val="201F1E"/>
          <w:sz w:val="24"/>
          <w:szCs w:val="24"/>
        </w:rPr>
        <w:t xml:space="preserve"> the </w:t>
      </w:r>
      <w:r w:rsidR="00EA457F">
        <w:rPr>
          <w:rFonts w:ascii="Times New Roman" w:hAnsi="Times New Roman" w:cs="Times New Roman"/>
          <w:color w:val="201F1E"/>
          <w:sz w:val="24"/>
          <w:szCs w:val="24"/>
        </w:rPr>
        <w:t>A</w:t>
      </w:r>
      <w:r>
        <w:rPr>
          <w:rFonts w:ascii="Times New Roman" w:hAnsi="Times New Roman" w:cs="Times New Roman"/>
          <w:color w:val="201F1E"/>
          <w:sz w:val="24"/>
          <w:szCs w:val="24"/>
        </w:rPr>
        <w:t>pplicant shall also submit a Stormwater Pollution Prevention Plan</w:t>
      </w:r>
      <w:r w:rsidR="007A5671">
        <w:rPr>
          <w:rFonts w:ascii="Times New Roman" w:hAnsi="Times New Roman" w:cs="Times New Roman"/>
          <w:color w:val="201F1E"/>
          <w:sz w:val="24"/>
          <w:szCs w:val="24"/>
        </w:rPr>
        <w:t xml:space="preserve"> </w:t>
      </w:r>
      <w:r>
        <w:rPr>
          <w:rFonts w:ascii="Times New Roman" w:hAnsi="Times New Roman" w:cs="Times New Roman"/>
          <w:color w:val="201F1E"/>
          <w:sz w:val="24"/>
          <w:szCs w:val="24"/>
        </w:rPr>
        <w:t>consistent with NYSDEC requirements. Blueprints signed by a Professional Engineer or</w:t>
      </w:r>
      <w:r w:rsidR="007A5671">
        <w:rPr>
          <w:rFonts w:ascii="Times New Roman" w:hAnsi="Times New Roman" w:cs="Times New Roman"/>
          <w:color w:val="201F1E"/>
          <w:sz w:val="24"/>
          <w:szCs w:val="24"/>
        </w:rPr>
        <w:t xml:space="preserve"> </w:t>
      </w:r>
      <w:r>
        <w:rPr>
          <w:rFonts w:ascii="Times New Roman" w:hAnsi="Times New Roman" w:cs="Times New Roman"/>
          <w:color w:val="201F1E"/>
          <w:sz w:val="24"/>
          <w:szCs w:val="24"/>
        </w:rPr>
        <w:t>Registered Architect showing the layout of the Facility shall be required. Plans shall show</w:t>
      </w:r>
      <w:r w:rsidR="007A5671">
        <w:rPr>
          <w:rFonts w:ascii="Times New Roman" w:hAnsi="Times New Roman" w:cs="Times New Roman"/>
          <w:color w:val="201F1E"/>
          <w:sz w:val="24"/>
          <w:szCs w:val="24"/>
        </w:rPr>
        <w:t xml:space="preserve"> </w:t>
      </w:r>
      <w:r>
        <w:rPr>
          <w:rFonts w:ascii="Times New Roman" w:hAnsi="Times New Roman" w:cs="Times New Roman"/>
          <w:color w:val="201F1E"/>
          <w:sz w:val="24"/>
          <w:szCs w:val="24"/>
        </w:rPr>
        <w:t>the proposed layout of the entire Facility along with a description of all components,</w:t>
      </w:r>
      <w:r w:rsidR="007A5671">
        <w:rPr>
          <w:rFonts w:ascii="Times New Roman" w:hAnsi="Times New Roman" w:cs="Times New Roman"/>
          <w:color w:val="201F1E"/>
          <w:sz w:val="24"/>
          <w:szCs w:val="24"/>
        </w:rPr>
        <w:t xml:space="preserve"> </w:t>
      </w:r>
      <w:r>
        <w:rPr>
          <w:rFonts w:ascii="Times New Roman" w:hAnsi="Times New Roman" w:cs="Times New Roman"/>
          <w:color w:val="201F1E"/>
          <w:sz w:val="24"/>
          <w:szCs w:val="24"/>
        </w:rPr>
        <w:t>whether on site or off site, including existing vegetation, existing or proposed access, gates,</w:t>
      </w:r>
      <w:r w:rsidR="007A5671">
        <w:rPr>
          <w:rFonts w:ascii="Times New Roman" w:hAnsi="Times New Roman" w:cs="Times New Roman"/>
          <w:color w:val="201F1E"/>
          <w:sz w:val="24"/>
          <w:szCs w:val="24"/>
        </w:rPr>
        <w:t xml:space="preserve"> </w:t>
      </w:r>
      <w:r>
        <w:rPr>
          <w:rFonts w:ascii="Times New Roman" w:hAnsi="Times New Roman" w:cs="Times New Roman"/>
          <w:color w:val="201F1E"/>
          <w:sz w:val="24"/>
          <w:szCs w:val="24"/>
        </w:rPr>
        <w:t xml:space="preserve">parking areas, mounting systems, inverters, panels, fencing, proposed clearing and </w:t>
      </w:r>
      <w:r>
        <w:rPr>
          <w:rFonts w:ascii="Times New Roman" w:hAnsi="Times New Roman" w:cs="Times New Roman"/>
          <w:color w:val="201F1E"/>
          <w:sz w:val="24"/>
          <w:szCs w:val="24"/>
        </w:rPr>
        <w:lastRenderedPageBreak/>
        <w:t>grading</w:t>
      </w:r>
      <w:r w:rsidR="007A5671">
        <w:rPr>
          <w:rFonts w:ascii="Times New Roman" w:hAnsi="Times New Roman" w:cs="Times New Roman"/>
          <w:color w:val="201F1E"/>
          <w:sz w:val="24"/>
          <w:szCs w:val="24"/>
        </w:rPr>
        <w:t xml:space="preserve"> </w:t>
      </w:r>
      <w:r>
        <w:rPr>
          <w:rFonts w:ascii="Times New Roman" w:hAnsi="Times New Roman" w:cs="Times New Roman"/>
          <w:color w:val="201F1E"/>
          <w:sz w:val="24"/>
          <w:szCs w:val="24"/>
        </w:rPr>
        <w:t>of all sites involved, as well as proposed buffering and screening. These requirements</w:t>
      </w:r>
      <w:r w:rsidR="007A5671">
        <w:rPr>
          <w:rFonts w:ascii="Times New Roman" w:hAnsi="Times New Roman" w:cs="Times New Roman"/>
          <w:color w:val="201F1E"/>
          <w:sz w:val="24"/>
          <w:szCs w:val="24"/>
        </w:rPr>
        <w:t xml:space="preserve"> </w:t>
      </w:r>
      <w:r>
        <w:rPr>
          <w:rFonts w:ascii="Times New Roman" w:hAnsi="Times New Roman" w:cs="Times New Roman"/>
          <w:color w:val="201F1E"/>
          <w:sz w:val="24"/>
          <w:szCs w:val="24"/>
        </w:rPr>
        <w:t xml:space="preserve">complement, but do not replace, requirements listed in the Site Plan </w:t>
      </w:r>
      <w:r w:rsidR="00800EF9">
        <w:rPr>
          <w:rFonts w:ascii="Times New Roman" w:hAnsi="Times New Roman" w:cs="Times New Roman"/>
          <w:color w:val="201F1E"/>
          <w:sz w:val="24"/>
          <w:szCs w:val="24"/>
        </w:rPr>
        <w:t>Planning</w:t>
      </w:r>
      <w:r>
        <w:rPr>
          <w:rFonts w:ascii="Times New Roman" w:hAnsi="Times New Roman" w:cs="Times New Roman"/>
          <w:color w:val="201F1E"/>
          <w:sz w:val="24"/>
          <w:szCs w:val="24"/>
        </w:rPr>
        <w:t xml:space="preserve"> Law.</w:t>
      </w:r>
    </w:p>
    <w:p w14:paraId="046B62F1" w14:textId="77777777" w:rsidR="00CC2A33" w:rsidRDefault="00CC2A33" w:rsidP="00CC2A33">
      <w:pPr>
        <w:autoSpaceDE w:val="0"/>
        <w:autoSpaceDN w:val="0"/>
        <w:adjustRightInd w:val="0"/>
        <w:spacing w:after="0" w:line="240" w:lineRule="auto"/>
        <w:rPr>
          <w:rFonts w:ascii="Times New Roman" w:hAnsi="Times New Roman" w:cs="Times New Roman"/>
          <w:color w:val="201F1E"/>
          <w:sz w:val="24"/>
          <w:szCs w:val="24"/>
        </w:rPr>
      </w:pPr>
    </w:p>
    <w:p w14:paraId="73E31CCD"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5.8 </w:t>
      </w:r>
      <w:r>
        <w:rPr>
          <w:rFonts w:ascii="Times New Roman" w:hAnsi="Times New Roman" w:cs="Times New Roman"/>
          <w:color w:val="000000"/>
          <w:sz w:val="24"/>
          <w:szCs w:val="24"/>
        </w:rPr>
        <w:t>The installation of any Solar Energy System does not carry with it any right to a clear line</w:t>
      </w:r>
    </w:p>
    <w:p w14:paraId="1768C598" w14:textId="7E16B415"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sight to the sun. It is understood that an Applicant, installer, or developer has the</w:t>
      </w:r>
      <w:r w:rsidR="007A56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responsibility to make sure that the Solar Energy System(s) are positioned in such a way</w:t>
      </w:r>
      <w:r w:rsidR="007A56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that they will achieve the optimal energy production Practicable. It is the responsibility of</w:t>
      </w:r>
      <w:r w:rsidR="007A56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Applicant, installer, or developer to obtain any and all rights, easements, or agreements</w:t>
      </w:r>
      <w:r w:rsidR="007A56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 are or may be necessary to acquire and maintain a line of sight to the sun, if necessary.</w:t>
      </w:r>
    </w:p>
    <w:p w14:paraId="16E46F74"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73A35D43" w14:textId="64F49A0D"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5.9 </w:t>
      </w:r>
      <w:r>
        <w:rPr>
          <w:rFonts w:ascii="Times New Roman" w:hAnsi="Times New Roman" w:cs="Times New Roman"/>
          <w:color w:val="000000"/>
          <w:sz w:val="24"/>
          <w:szCs w:val="24"/>
        </w:rPr>
        <w:t>No Solar Energy System or required screening shall be located in a manner that will</w:t>
      </w:r>
      <w:r w:rsidR="007A56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unreasonably reduce or impede the amount of sunlight available to any adjacent lot.</w:t>
      </w:r>
    </w:p>
    <w:p w14:paraId="5D449E25"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5D3DBA84"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5.10 </w:t>
      </w:r>
      <w:r>
        <w:rPr>
          <w:rFonts w:ascii="Times New Roman" w:hAnsi="Times New Roman" w:cs="Times New Roman"/>
          <w:color w:val="000000"/>
          <w:sz w:val="24"/>
          <w:szCs w:val="24"/>
        </w:rPr>
        <w:t>No Solar Energy System shall be located in a manner as to reduce or impede the function of</w:t>
      </w:r>
    </w:p>
    <w:p w14:paraId="5C66FC66" w14:textId="64E4E550"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any other pre-existing Solar Energy System or any radio or microwave communication</w:t>
      </w:r>
      <w:r w:rsidR="007A56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device.</w:t>
      </w:r>
    </w:p>
    <w:p w14:paraId="749A54AD"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614DEFE1" w14:textId="55E7CB1B" w:rsidR="00CC2A33" w:rsidRDefault="00CC2A33" w:rsidP="0093245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5.11 </w:t>
      </w:r>
      <w:r>
        <w:rPr>
          <w:rFonts w:ascii="Times New Roman" w:hAnsi="Times New Roman" w:cs="Times New Roman"/>
          <w:color w:val="000000"/>
          <w:sz w:val="24"/>
          <w:szCs w:val="24"/>
        </w:rPr>
        <w:t xml:space="preserve">No Grid-Tied Solar Energy System shall be installed until the Applicant has </w:t>
      </w:r>
      <w:r w:rsidR="0093245D">
        <w:rPr>
          <w:rFonts w:ascii="Times New Roman" w:hAnsi="Times New Roman" w:cs="Times New Roman"/>
          <w:color w:val="000000"/>
          <w:sz w:val="24"/>
          <w:szCs w:val="24"/>
        </w:rPr>
        <w:t>provided a copy of an interconnection agreement with the applicable local utility company</w:t>
      </w:r>
      <w:r>
        <w:rPr>
          <w:rFonts w:ascii="Times New Roman" w:hAnsi="Times New Roman" w:cs="Times New Roman"/>
          <w:color w:val="000000"/>
          <w:sz w:val="24"/>
          <w:szCs w:val="24"/>
        </w:rPr>
        <w:t>.</w:t>
      </w:r>
    </w:p>
    <w:p w14:paraId="6488DFD2"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253193B3" w14:textId="7E7719DC"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5.12 </w:t>
      </w:r>
      <w:r>
        <w:rPr>
          <w:rFonts w:ascii="Times New Roman" w:hAnsi="Times New Roman" w:cs="Times New Roman"/>
          <w:color w:val="000000"/>
          <w:sz w:val="24"/>
          <w:szCs w:val="24"/>
        </w:rPr>
        <w:t>All Building-Mounted Solar Energy Systems</w:t>
      </w:r>
      <w:r w:rsidR="00F8513E">
        <w:rPr>
          <w:rFonts w:ascii="Times New Roman" w:hAnsi="Times New Roman" w:cs="Times New Roman"/>
          <w:color w:val="000000"/>
          <w:sz w:val="24"/>
          <w:szCs w:val="24"/>
        </w:rPr>
        <w:t>, larger than Type 1, will</w:t>
      </w:r>
      <w:r>
        <w:rPr>
          <w:rFonts w:ascii="Times New Roman" w:hAnsi="Times New Roman" w:cs="Times New Roman"/>
          <w:color w:val="000000"/>
          <w:sz w:val="24"/>
          <w:szCs w:val="24"/>
        </w:rPr>
        <w:t xml:space="preserve"> require a Building Permit (whether or not they</w:t>
      </w:r>
      <w:r w:rsidR="00F851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are exempted in Section 6 from other provisions of this </w:t>
      </w:r>
      <w:r w:rsidR="009E17AF">
        <w:rPr>
          <w:rFonts w:ascii="Times New Roman" w:hAnsi="Times New Roman" w:cs="Times New Roman"/>
          <w:color w:val="000000"/>
          <w:sz w:val="24"/>
          <w:szCs w:val="24"/>
        </w:rPr>
        <w:t xml:space="preserve">local </w:t>
      </w:r>
      <w:r>
        <w:rPr>
          <w:rFonts w:ascii="Times New Roman" w:hAnsi="Times New Roman" w:cs="Times New Roman"/>
          <w:color w:val="000000"/>
          <w:sz w:val="24"/>
          <w:szCs w:val="24"/>
        </w:rPr>
        <w:t>law).</w:t>
      </w:r>
    </w:p>
    <w:p w14:paraId="01B0C395" w14:textId="77777777" w:rsidR="00800EF9" w:rsidRDefault="00800EF9" w:rsidP="00CC2A33">
      <w:pPr>
        <w:autoSpaceDE w:val="0"/>
        <w:autoSpaceDN w:val="0"/>
        <w:adjustRightInd w:val="0"/>
        <w:spacing w:after="0" w:line="240" w:lineRule="auto"/>
        <w:rPr>
          <w:rFonts w:ascii="Times New Roman" w:hAnsi="Times New Roman" w:cs="Times New Roman"/>
          <w:color w:val="000000"/>
          <w:sz w:val="24"/>
          <w:szCs w:val="24"/>
        </w:rPr>
      </w:pPr>
    </w:p>
    <w:p w14:paraId="79FBF54B"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5.13 </w:t>
      </w:r>
      <w:r>
        <w:rPr>
          <w:rFonts w:ascii="Times New Roman" w:hAnsi="Times New Roman" w:cs="Times New Roman"/>
          <w:color w:val="000000"/>
          <w:sz w:val="24"/>
          <w:szCs w:val="24"/>
        </w:rPr>
        <w:t>The Code Officer is authorized to issue Stop Work orders during the construction of Solar</w:t>
      </w:r>
    </w:p>
    <w:p w14:paraId="51FE3216"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Energy Systems.</w:t>
      </w:r>
    </w:p>
    <w:p w14:paraId="6E9F200F"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1FD448F1" w14:textId="2A6568C4" w:rsidR="00CC2A33"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SECTION 6 </w:t>
      </w:r>
      <w:r>
        <w:rPr>
          <w:rFonts w:ascii="TimesNewRomanPS-BoldMT" w:hAnsi="TimesNewRomanPS-BoldMT" w:cs="TimesNewRomanPS-BoldMT"/>
          <w:b/>
          <w:bCs/>
          <w:color w:val="000000"/>
          <w:sz w:val="24"/>
          <w:szCs w:val="24"/>
        </w:rPr>
        <w:t xml:space="preserve">– </w:t>
      </w:r>
      <w:r w:rsidR="00800EF9">
        <w:rPr>
          <w:rFonts w:ascii="Times New Roman" w:hAnsi="Times New Roman" w:cs="Times New Roman"/>
          <w:b/>
          <w:bCs/>
          <w:color w:val="000000"/>
          <w:sz w:val="24"/>
          <w:szCs w:val="24"/>
        </w:rPr>
        <w:t>TYPE 1</w:t>
      </w:r>
      <w:r>
        <w:rPr>
          <w:rFonts w:ascii="Times New Roman" w:hAnsi="Times New Roman" w:cs="Times New Roman"/>
          <w:b/>
          <w:bCs/>
          <w:color w:val="000000"/>
          <w:sz w:val="24"/>
          <w:szCs w:val="24"/>
        </w:rPr>
        <w:t xml:space="preserve"> SOLAR ENERGY FACILITIES</w:t>
      </w:r>
    </w:p>
    <w:p w14:paraId="663E3692" w14:textId="77777777" w:rsidR="00CC2A33"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p>
    <w:p w14:paraId="11A8631B" w14:textId="41165559"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6.1</w:t>
      </w:r>
      <w:r w:rsidR="00F8513E">
        <w:rPr>
          <w:rFonts w:ascii="Times New Roman" w:hAnsi="Times New Roman" w:cs="Times New Roman"/>
          <w:b/>
          <w:bCs/>
          <w:color w:val="000000"/>
          <w:sz w:val="24"/>
          <w:szCs w:val="24"/>
        </w:rPr>
        <w:t xml:space="preserve"> </w:t>
      </w:r>
      <w:r w:rsidR="00F8513E">
        <w:rPr>
          <w:rFonts w:ascii="Times New Roman" w:hAnsi="Times New Roman" w:cs="Times New Roman"/>
          <w:color w:val="000000"/>
          <w:sz w:val="24"/>
          <w:szCs w:val="24"/>
        </w:rPr>
        <w:t>Type 1 Solar Energy systems do not require a permit</w:t>
      </w:r>
      <w:r w:rsidR="0093245D">
        <w:rPr>
          <w:rFonts w:ascii="Times New Roman" w:hAnsi="Times New Roman" w:cs="Times New Roman"/>
          <w:color w:val="000000"/>
          <w:sz w:val="24"/>
          <w:szCs w:val="24"/>
        </w:rPr>
        <w:t xml:space="preserve"> but shall be constructed in conformance with New York State </w:t>
      </w:r>
      <w:r w:rsidR="0093245D" w:rsidRPr="0093245D">
        <w:rPr>
          <w:rFonts w:ascii="Times New Roman" w:hAnsi="Times New Roman" w:cs="Times New Roman"/>
          <w:color w:val="000000"/>
          <w:sz w:val="24"/>
          <w:szCs w:val="24"/>
        </w:rPr>
        <w:t>Uniform Fire Prevention and Building Code</w:t>
      </w:r>
      <w:r w:rsidR="00F8513E">
        <w:rPr>
          <w:rFonts w:ascii="Times New Roman" w:hAnsi="Times New Roman" w:cs="Times New Roman"/>
          <w:color w:val="000000"/>
          <w:sz w:val="24"/>
          <w:szCs w:val="24"/>
        </w:rPr>
        <w:t>.</w:t>
      </w:r>
    </w:p>
    <w:p w14:paraId="214EB12C"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03EEB6AA" w14:textId="2C69693D" w:rsidR="00CC2A33"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SECTION 7 </w:t>
      </w:r>
      <w:r>
        <w:rPr>
          <w:rFonts w:ascii="TimesNewRomanPS-BoldMT" w:hAnsi="TimesNewRomanPS-BoldMT" w:cs="TimesNewRomanPS-BoldMT"/>
          <w:b/>
          <w:bCs/>
          <w:color w:val="000000"/>
          <w:sz w:val="24"/>
          <w:szCs w:val="24"/>
        </w:rPr>
        <w:t xml:space="preserve">– </w:t>
      </w:r>
      <w:r w:rsidR="00800EF9">
        <w:rPr>
          <w:rFonts w:ascii="Times New Roman" w:hAnsi="Times New Roman" w:cs="Times New Roman"/>
          <w:b/>
          <w:bCs/>
          <w:color w:val="000000"/>
          <w:sz w:val="24"/>
          <w:szCs w:val="24"/>
        </w:rPr>
        <w:t>TYPE 2</w:t>
      </w:r>
      <w:r>
        <w:rPr>
          <w:rFonts w:ascii="Times New Roman" w:hAnsi="Times New Roman" w:cs="Times New Roman"/>
          <w:b/>
          <w:bCs/>
          <w:color w:val="000000"/>
          <w:sz w:val="24"/>
          <w:szCs w:val="24"/>
        </w:rPr>
        <w:t xml:space="preserve"> SOLAR ENERGY FACILITIES</w:t>
      </w:r>
    </w:p>
    <w:p w14:paraId="22057B80" w14:textId="77777777" w:rsidR="00CC2A33"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p>
    <w:p w14:paraId="22E86431" w14:textId="7AD1A814"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7.1 Site Plan </w:t>
      </w:r>
      <w:r w:rsidR="00800EF9">
        <w:rPr>
          <w:rFonts w:ascii="Times New Roman" w:hAnsi="Times New Roman" w:cs="Times New Roman"/>
          <w:b/>
          <w:bCs/>
          <w:color w:val="000000"/>
          <w:sz w:val="24"/>
          <w:szCs w:val="24"/>
        </w:rPr>
        <w:t>Planning</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All </w:t>
      </w:r>
      <w:r w:rsidR="00800EF9">
        <w:rPr>
          <w:rFonts w:ascii="Times New Roman" w:hAnsi="Times New Roman" w:cs="Times New Roman"/>
          <w:color w:val="000000"/>
          <w:sz w:val="24"/>
          <w:szCs w:val="24"/>
        </w:rPr>
        <w:t>Type 2</w:t>
      </w:r>
      <w:r>
        <w:rPr>
          <w:rFonts w:ascii="Times New Roman" w:hAnsi="Times New Roman" w:cs="Times New Roman"/>
          <w:color w:val="000000"/>
          <w:sz w:val="24"/>
          <w:szCs w:val="24"/>
        </w:rPr>
        <w:t xml:space="preserve"> Solar Energy Facilities require Site Plan </w:t>
      </w:r>
      <w:r w:rsidR="00800EF9">
        <w:rPr>
          <w:rFonts w:ascii="Times New Roman" w:hAnsi="Times New Roman" w:cs="Times New Roman"/>
          <w:color w:val="000000"/>
          <w:sz w:val="24"/>
          <w:szCs w:val="24"/>
        </w:rPr>
        <w:t>review</w:t>
      </w:r>
      <w:r>
        <w:rPr>
          <w:rFonts w:ascii="Times New Roman" w:hAnsi="Times New Roman" w:cs="Times New Roman"/>
          <w:color w:val="000000"/>
          <w:sz w:val="24"/>
          <w:szCs w:val="24"/>
        </w:rPr>
        <w:t xml:space="preserve"> and</w:t>
      </w:r>
      <w:r w:rsidR="007A56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approval by the </w:t>
      </w:r>
      <w:r w:rsidR="00F8513E">
        <w:rPr>
          <w:rFonts w:ascii="Times New Roman" w:hAnsi="Times New Roman" w:cs="Times New Roman"/>
          <w:color w:val="000000"/>
          <w:sz w:val="24"/>
          <w:szCs w:val="24"/>
        </w:rPr>
        <w:t>Zoning Officer</w:t>
      </w:r>
      <w:r>
        <w:rPr>
          <w:rFonts w:ascii="Times New Roman" w:hAnsi="Times New Roman" w:cs="Times New Roman"/>
          <w:color w:val="000000"/>
          <w:sz w:val="24"/>
          <w:szCs w:val="24"/>
        </w:rPr>
        <w:t xml:space="preserve">. Site Plan </w:t>
      </w:r>
      <w:r w:rsidR="00800EF9">
        <w:rPr>
          <w:rFonts w:ascii="Times New Roman" w:hAnsi="Times New Roman" w:cs="Times New Roman"/>
          <w:color w:val="000000"/>
          <w:sz w:val="24"/>
          <w:szCs w:val="24"/>
        </w:rPr>
        <w:t>review</w:t>
      </w:r>
      <w:r>
        <w:rPr>
          <w:rFonts w:ascii="Times New Roman" w:hAnsi="Times New Roman" w:cs="Times New Roman"/>
          <w:color w:val="000000"/>
          <w:sz w:val="24"/>
          <w:szCs w:val="24"/>
        </w:rPr>
        <w:t xml:space="preserve"> will follow the procedures and requirements of</w:t>
      </w:r>
      <w:r w:rsidR="007A56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Site Plan </w:t>
      </w:r>
      <w:r w:rsidR="00800EF9">
        <w:rPr>
          <w:rFonts w:ascii="Times New Roman" w:hAnsi="Times New Roman" w:cs="Times New Roman"/>
          <w:color w:val="000000"/>
          <w:sz w:val="24"/>
          <w:szCs w:val="24"/>
        </w:rPr>
        <w:t>Review</w:t>
      </w:r>
      <w:r>
        <w:rPr>
          <w:rFonts w:ascii="Times New Roman" w:hAnsi="Times New Roman" w:cs="Times New Roman"/>
          <w:color w:val="000000"/>
          <w:sz w:val="24"/>
          <w:szCs w:val="24"/>
        </w:rPr>
        <w:t xml:space="preserve"> Law, augmented as described in this section.</w:t>
      </w:r>
    </w:p>
    <w:p w14:paraId="39ED459C"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485873E2" w14:textId="77777777" w:rsidR="00CC2A33"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7.2 Application Requirements.</w:t>
      </w:r>
    </w:p>
    <w:p w14:paraId="7BE21E15" w14:textId="77777777" w:rsidR="00CC2A33"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p>
    <w:p w14:paraId="046274E7" w14:textId="77777777" w:rsidR="00CC2A33" w:rsidRDefault="00CC2A33" w:rsidP="00CC2A33">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b/>
          <w:bCs/>
          <w:color w:val="000000"/>
          <w:sz w:val="24"/>
          <w:szCs w:val="24"/>
        </w:rPr>
        <w:t xml:space="preserve">Sketch Plan. </w:t>
      </w:r>
      <w:r>
        <w:rPr>
          <w:rFonts w:ascii="Times New Roman" w:hAnsi="Times New Roman" w:cs="Times New Roman"/>
          <w:color w:val="000000"/>
          <w:sz w:val="24"/>
          <w:szCs w:val="24"/>
        </w:rPr>
        <w:t>The Sketch Plan shall include the requirements set forth in the Site Plan</w:t>
      </w:r>
    </w:p>
    <w:p w14:paraId="502B868D" w14:textId="5A635474" w:rsidR="00CC2A33" w:rsidRDefault="00800EF9"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Review</w:t>
      </w:r>
      <w:r w:rsidR="00CC2A33">
        <w:rPr>
          <w:rFonts w:ascii="Times New Roman" w:hAnsi="Times New Roman" w:cs="Times New Roman"/>
          <w:color w:val="000000"/>
          <w:sz w:val="24"/>
          <w:szCs w:val="24"/>
        </w:rPr>
        <w:t xml:space="preserve"> Law plus any additional materials deemed necessary by the </w:t>
      </w:r>
      <w:r w:rsidR="00E3107B">
        <w:rPr>
          <w:rFonts w:ascii="Times New Roman" w:hAnsi="Times New Roman" w:cs="Times New Roman"/>
          <w:color w:val="000000"/>
          <w:sz w:val="24"/>
          <w:szCs w:val="24"/>
        </w:rPr>
        <w:t>Zoning Officer</w:t>
      </w:r>
      <w:r w:rsidR="00CC2A33">
        <w:rPr>
          <w:rFonts w:ascii="Times New Roman" w:hAnsi="Times New Roman" w:cs="Times New Roman"/>
          <w:color w:val="000000"/>
          <w:sz w:val="24"/>
          <w:szCs w:val="24"/>
        </w:rPr>
        <w:t>.</w:t>
      </w:r>
    </w:p>
    <w:p w14:paraId="6D8AECDD"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30D5B7C0" w14:textId="0FFD21E3" w:rsidR="00CC2A33" w:rsidRDefault="00CC2A33" w:rsidP="00CC2A33">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Pr>
          <w:rFonts w:ascii="Times New Roman" w:hAnsi="Times New Roman" w:cs="Times New Roman"/>
          <w:b/>
          <w:bCs/>
          <w:color w:val="000000"/>
          <w:sz w:val="24"/>
          <w:szCs w:val="24"/>
        </w:rPr>
        <w:t xml:space="preserve">Preliminary Site Plan </w:t>
      </w:r>
      <w:r w:rsidR="00800EF9">
        <w:rPr>
          <w:rFonts w:ascii="Times New Roman" w:hAnsi="Times New Roman" w:cs="Times New Roman"/>
          <w:b/>
          <w:bCs/>
          <w:color w:val="000000"/>
          <w:sz w:val="24"/>
          <w:szCs w:val="24"/>
        </w:rPr>
        <w:t>Planning</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The Permit Fee is due at the time materials are</w:t>
      </w:r>
    </w:p>
    <w:p w14:paraId="550B70A7" w14:textId="31BDAC59"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submitted for a preliminary Site Plan </w:t>
      </w:r>
      <w:r w:rsidR="00800EF9">
        <w:rPr>
          <w:rFonts w:ascii="Times New Roman" w:hAnsi="Times New Roman" w:cs="Times New Roman"/>
          <w:color w:val="000000"/>
          <w:sz w:val="24"/>
          <w:szCs w:val="24"/>
        </w:rPr>
        <w:t>Review</w:t>
      </w:r>
      <w:r>
        <w:rPr>
          <w:rFonts w:ascii="Times New Roman" w:hAnsi="Times New Roman" w:cs="Times New Roman"/>
          <w:color w:val="000000"/>
          <w:sz w:val="24"/>
          <w:szCs w:val="24"/>
        </w:rPr>
        <w:t>. Materials for the preliminary Site Plan</w:t>
      </w:r>
      <w:r w:rsidR="00800EF9">
        <w:rPr>
          <w:rFonts w:ascii="Times New Roman" w:hAnsi="Times New Roman" w:cs="Times New Roman"/>
          <w:color w:val="000000"/>
          <w:sz w:val="24"/>
          <w:szCs w:val="24"/>
        </w:rPr>
        <w:t xml:space="preserve"> Review shall</w:t>
      </w:r>
      <w:r>
        <w:rPr>
          <w:rFonts w:ascii="Times New Roman" w:hAnsi="Times New Roman" w:cs="Times New Roman"/>
          <w:color w:val="000000"/>
          <w:sz w:val="24"/>
          <w:szCs w:val="24"/>
        </w:rPr>
        <w:t xml:space="preserve"> include those set forth in the Site Plan </w:t>
      </w:r>
      <w:r w:rsidR="00800EF9">
        <w:rPr>
          <w:rFonts w:ascii="Times New Roman" w:hAnsi="Times New Roman" w:cs="Times New Roman"/>
          <w:color w:val="000000"/>
          <w:sz w:val="24"/>
          <w:szCs w:val="24"/>
        </w:rPr>
        <w:t>Review</w:t>
      </w:r>
      <w:r>
        <w:rPr>
          <w:rFonts w:ascii="Times New Roman" w:hAnsi="Times New Roman" w:cs="Times New Roman"/>
          <w:color w:val="000000"/>
          <w:sz w:val="24"/>
          <w:szCs w:val="24"/>
        </w:rPr>
        <w:t xml:space="preserve"> Law, any additional</w:t>
      </w:r>
      <w:r w:rsidR="00800E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materials deemed necessary by the </w:t>
      </w:r>
      <w:r w:rsidR="00E3107B">
        <w:rPr>
          <w:rFonts w:ascii="Times New Roman" w:hAnsi="Times New Roman" w:cs="Times New Roman"/>
          <w:color w:val="000000"/>
          <w:sz w:val="24"/>
          <w:szCs w:val="24"/>
        </w:rPr>
        <w:t>Zoning Officer</w:t>
      </w:r>
      <w:r>
        <w:rPr>
          <w:rFonts w:ascii="Times New Roman" w:hAnsi="Times New Roman" w:cs="Times New Roman"/>
          <w:color w:val="000000"/>
          <w:sz w:val="24"/>
          <w:szCs w:val="24"/>
        </w:rPr>
        <w:t>, and the following:</w:t>
      </w:r>
    </w:p>
    <w:p w14:paraId="76BB4093"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5AA360A5" w14:textId="5F4757D9" w:rsidR="00CC2A33" w:rsidRDefault="00CC2A33" w:rsidP="002279C2">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sidR="002279C2">
        <w:rPr>
          <w:rFonts w:ascii="TimesNewRomanPSMT" w:hAnsi="TimesNewRomanPSMT" w:cs="TimesNewRomanPSMT"/>
          <w:color w:val="000000"/>
          <w:sz w:val="24"/>
          <w:szCs w:val="24"/>
        </w:rPr>
        <w:t xml:space="preserve">Part 1 of a </w:t>
      </w:r>
      <w:r>
        <w:rPr>
          <w:rFonts w:ascii="TimesNewRomanPSMT" w:hAnsi="TimesNewRomanPSMT" w:cs="TimesNewRomanPSMT"/>
          <w:color w:val="000000"/>
          <w:sz w:val="24"/>
          <w:szCs w:val="24"/>
        </w:rPr>
        <w:t xml:space="preserve">State Environmental Quality </w:t>
      </w:r>
      <w:r w:rsidR="00800EF9">
        <w:rPr>
          <w:rFonts w:ascii="TimesNewRomanPSMT" w:hAnsi="TimesNewRomanPSMT" w:cs="TimesNewRomanPSMT"/>
          <w:color w:val="000000"/>
          <w:sz w:val="24"/>
          <w:szCs w:val="24"/>
        </w:rPr>
        <w:t>Review</w:t>
      </w:r>
      <w:r>
        <w:rPr>
          <w:rFonts w:ascii="TimesNewRomanPSMT" w:hAnsi="TimesNewRomanPSMT" w:cs="TimesNewRomanPSMT"/>
          <w:color w:val="000000"/>
          <w:sz w:val="24"/>
          <w:szCs w:val="24"/>
        </w:rPr>
        <w:t xml:space="preserve"> </w:t>
      </w:r>
      <w:proofErr w:type="gramStart"/>
      <w:r>
        <w:rPr>
          <w:rFonts w:ascii="TimesNewRomanPSMT" w:hAnsi="TimesNewRomanPSMT" w:cs="TimesNewRomanPSMT"/>
          <w:color w:val="000000"/>
          <w:sz w:val="24"/>
          <w:szCs w:val="24"/>
        </w:rPr>
        <w:t>Act  environmental</w:t>
      </w:r>
      <w:proofErr w:type="gramEnd"/>
      <w:r w:rsidR="002279C2">
        <w:rPr>
          <w:rFonts w:ascii="TimesNewRomanPSMT" w:hAnsi="TimesNewRomanPSMT" w:cs="TimesNewRomanPSMT"/>
          <w:color w:val="000000"/>
          <w:sz w:val="24"/>
          <w:szCs w:val="24"/>
        </w:rPr>
        <w:t xml:space="preserve"> </w:t>
      </w:r>
      <w:r>
        <w:rPr>
          <w:rFonts w:ascii="Times New Roman" w:hAnsi="Times New Roman" w:cs="Times New Roman"/>
          <w:color w:val="000000"/>
          <w:sz w:val="24"/>
          <w:szCs w:val="24"/>
        </w:rPr>
        <w:t>assessment form (</w:t>
      </w:r>
      <w:r w:rsidR="004C50AC">
        <w:rPr>
          <w:rFonts w:ascii="Times New Roman" w:hAnsi="Times New Roman" w:cs="Times New Roman"/>
          <w:color w:val="000000"/>
          <w:sz w:val="24"/>
          <w:szCs w:val="24"/>
        </w:rPr>
        <w:t>s</w:t>
      </w:r>
      <w:r>
        <w:rPr>
          <w:rFonts w:ascii="Times New Roman" w:hAnsi="Times New Roman" w:cs="Times New Roman"/>
          <w:color w:val="000000"/>
          <w:sz w:val="24"/>
          <w:szCs w:val="24"/>
        </w:rPr>
        <w:t xml:space="preserve">hort form or </w:t>
      </w:r>
      <w:r w:rsidR="004C50AC">
        <w:rPr>
          <w:rFonts w:ascii="Times New Roman" w:hAnsi="Times New Roman" w:cs="Times New Roman"/>
          <w:color w:val="000000"/>
          <w:sz w:val="24"/>
          <w:szCs w:val="24"/>
        </w:rPr>
        <w:t>f</w:t>
      </w:r>
      <w:r>
        <w:rPr>
          <w:rFonts w:ascii="Times New Roman" w:hAnsi="Times New Roman" w:cs="Times New Roman"/>
          <w:color w:val="000000"/>
          <w:sz w:val="24"/>
          <w:szCs w:val="24"/>
        </w:rPr>
        <w:t>ull form, as appropriate), with accompanying data, schedules</w:t>
      </w:r>
      <w:r w:rsidR="00800E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mappings, each as reasonably requested by the Town.</w:t>
      </w:r>
    </w:p>
    <w:p w14:paraId="601603AC"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199BA3BE" w14:textId="1637924D" w:rsidR="00CC2A33" w:rsidRDefault="00CC2A33" w:rsidP="00800EF9">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(ii) If the property of the proposed project is to be leased, copies of the legal</w:t>
      </w:r>
      <w:r w:rsidR="00800E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consent</w:t>
      </w:r>
      <w:r w:rsidR="00800E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between all parties, including easements and other agreements, specifying the</w:t>
      </w:r>
      <w:r w:rsidR="00800E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use(s) of the land for the life of the project. The life of the project herein means</w:t>
      </w:r>
      <w:r w:rsidR="00800E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from the beginning of construction until the end of decommissioning and site</w:t>
      </w:r>
      <w:r w:rsidR="00800E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restoration</w:t>
      </w:r>
      <w:r w:rsidR="004C50AC">
        <w:rPr>
          <w:rFonts w:ascii="Times New Roman" w:hAnsi="Times New Roman" w:cs="Times New Roman"/>
          <w:color w:val="000000"/>
          <w:sz w:val="24"/>
          <w:szCs w:val="24"/>
        </w:rPr>
        <w:t>, presuming the exercise of all available options and extensions</w:t>
      </w:r>
      <w:r>
        <w:rPr>
          <w:rFonts w:ascii="Times New Roman" w:hAnsi="Times New Roman" w:cs="Times New Roman"/>
          <w:color w:val="000000"/>
          <w:sz w:val="24"/>
          <w:szCs w:val="24"/>
        </w:rPr>
        <w:t>.</w:t>
      </w:r>
    </w:p>
    <w:p w14:paraId="26D029BE"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4F1D992A" w14:textId="2D6C627E" w:rsidR="00CC2A33"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7.3 Design Guidelines for </w:t>
      </w:r>
      <w:r w:rsidR="00800EF9">
        <w:rPr>
          <w:rFonts w:ascii="Times New Roman" w:hAnsi="Times New Roman" w:cs="Times New Roman"/>
          <w:b/>
          <w:bCs/>
          <w:color w:val="000000"/>
          <w:sz w:val="24"/>
          <w:szCs w:val="24"/>
        </w:rPr>
        <w:t>Type 2</w:t>
      </w:r>
      <w:r>
        <w:rPr>
          <w:rFonts w:ascii="Times New Roman" w:hAnsi="Times New Roman" w:cs="Times New Roman"/>
          <w:b/>
          <w:bCs/>
          <w:color w:val="000000"/>
          <w:sz w:val="24"/>
          <w:szCs w:val="24"/>
        </w:rPr>
        <w:t xml:space="preserve"> Solar Energy Facilities</w:t>
      </w:r>
    </w:p>
    <w:p w14:paraId="09F3EA09" w14:textId="77777777" w:rsidR="00CC2A33"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p>
    <w:p w14:paraId="2B60C2C4" w14:textId="62F38BA2" w:rsidR="00CC2A33" w:rsidRDefault="00CC2A33" w:rsidP="00465B16">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00465B16">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Height</w:t>
      </w:r>
      <w:r w:rsidR="00465B16">
        <w:rPr>
          <w:rFonts w:ascii="Times New Roman" w:hAnsi="Times New Roman" w:cs="Times New Roman"/>
          <w:b/>
          <w:bCs/>
          <w:color w:val="000000"/>
          <w:sz w:val="24"/>
          <w:szCs w:val="24"/>
        </w:rPr>
        <w:t xml:space="preserve"> and setback requirements</w:t>
      </w:r>
      <w:r w:rsidR="00465B16">
        <w:rPr>
          <w:rFonts w:ascii="Times New Roman" w:hAnsi="Times New Roman" w:cs="Times New Roman"/>
          <w:color w:val="000000"/>
          <w:sz w:val="24"/>
          <w:szCs w:val="24"/>
        </w:rPr>
        <w:t xml:space="preserve"> shall be</w:t>
      </w:r>
      <w:r>
        <w:rPr>
          <w:rFonts w:ascii="Times New Roman" w:hAnsi="Times New Roman" w:cs="Times New Roman"/>
          <w:color w:val="000000"/>
          <w:sz w:val="24"/>
          <w:szCs w:val="24"/>
        </w:rPr>
        <w:t xml:space="preserve"> </w:t>
      </w:r>
      <w:r w:rsidR="00465B16">
        <w:rPr>
          <w:rFonts w:ascii="Times New Roman" w:hAnsi="Times New Roman" w:cs="Times New Roman"/>
          <w:color w:val="000000"/>
          <w:sz w:val="24"/>
          <w:szCs w:val="24"/>
        </w:rPr>
        <w:t>pursuant to the Density Control Schedule found in the Zoning Law of the Town of Lindley.</w:t>
      </w:r>
    </w:p>
    <w:p w14:paraId="4744B74F"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78924117"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08F7E649" w14:textId="180C5679" w:rsidR="00CC2A33" w:rsidRDefault="00CC2A33" w:rsidP="003B7308">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00465B16">
        <w:rPr>
          <w:rFonts w:ascii="Times New Roman" w:hAnsi="Times New Roman" w:cs="Times New Roman"/>
          <w:color w:val="000000"/>
          <w:sz w:val="24"/>
          <w:szCs w:val="24"/>
        </w:rPr>
        <w:t>b</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Building-Mounted Systems. </w:t>
      </w:r>
      <w:r>
        <w:rPr>
          <w:rFonts w:ascii="Times New Roman" w:hAnsi="Times New Roman" w:cs="Times New Roman"/>
          <w:color w:val="000000"/>
          <w:sz w:val="24"/>
          <w:szCs w:val="24"/>
        </w:rPr>
        <w:t xml:space="preserve">If the </w:t>
      </w:r>
      <w:r w:rsidR="00800EF9">
        <w:rPr>
          <w:rFonts w:ascii="Times New Roman" w:hAnsi="Times New Roman" w:cs="Times New Roman"/>
          <w:color w:val="000000"/>
          <w:sz w:val="24"/>
          <w:szCs w:val="24"/>
        </w:rPr>
        <w:t>Type 2</w:t>
      </w:r>
      <w:r>
        <w:rPr>
          <w:rFonts w:ascii="Times New Roman" w:hAnsi="Times New Roman" w:cs="Times New Roman"/>
          <w:color w:val="000000"/>
          <w:sz w:val="24"/>
          <w:szCs w:val="24"/>
        </w:rPr>
        <w:t xml:space="preserve"> Solar Energy </w:t>
      </w:r>
      <w:r w:rsidR="001C5DE0">
        <w:rPr>
          <w:rFonts w:ascii="Times New Roman" w:hAnsi="Times New Roman" w:cs="Times New Roman"/>
          <w:color w:val="000000"/>
          <w:sz w:val="24"/>
          <w:szCs w:val="24"/>
        </w:rPr>
        <w:t xml:space="preserve">System </w:t>
      </w:r>
      <w:r>
        <w:rPr>
          <w:rFonts w:ascii="Times New Roman" w:hAnsi="Times New Roman" w:cs="Times New Roman"/>
          <w:color w:val="000000"/>
          <w:sz w:val="24"/>
          <w:szCs w:val="24"/>
        </w:rPr>
        <w:t>is Building-</w:t>
      </w:r>
    </w:p>
    <w:p w14:paraId="29816279" w14:textId="77777777" w:rsidR="003B7308"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Mounted the system must: </w:t>
      </w:r>
    </w:p>
    <w:p w14:paraId="0E9A5A68" w14:textId="77777777" w:rsidR="003B7308" w:rsidRDefault="003B7308" w:rsidP="00CC2A33">
      <w:pPr>
        <w:autoSpaceDE w:val="0"/>
        <w:autoSpaceDN w:val="0"/>
        <w:adjustRightInd w:val="0"/>
        <w:spacing w:after="0" w:line="240" w:lineRule="auto"/>
        <w:rPr>
          <w:rFonts w:ascii="Times New Roman" w:hAnsi="Times New Roman" w:cs="Times New Roman"/>
          <w:color w:val="000000"/>
          <w:sz w:val="24"/>
          <w:szCs w:val="24"/>
        </w:rPr>
      </w:pPr>
    </w:p>
    <w:p w14:paraId="4B562658" w14:textId="4B3F6C83" w:rsidR="00CC2A33" w:rsidRDefault="003B7308" w:rsidP="003B7308">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w:t>
      </w:r>
      <w:r w:rsidR="00B65C38">
        <w:rPr>
          <w:rFonts w:ascii="Times New Roman" w:hAnsi="Times New Roman" w:cs="Times New Roman"/>
          <w:color w:val="000000"/>
          <w:sz w:val="24"/>
          <w:szCs w:val="24"/>
        </w:rPr>
        <w:t xml:space="preserve"> </w:t>
      </w:r>
      <w:r w:rsidR="00CC2A33" w:rsidRPr="00CC2A33">
        <w:rPr>
          <w:rFonts w:ascii="Times New Roman" w:hAnsi="Times New Roman" w:cs="Times New Roman"/>
          <w:color w:val="000000"/>
          <w:sz w:val="24"/>
          <w:szCs w:val="24"/>
        </w:rPr>
        <w:t xml:space="preserve">Be mounted or integral to a </w:t>
      </w:r>
      <w:proofErr w:type="gramStart"/>
      <w:r w:rsidR="00CC2A33" w:rsidRPr="00CC2A33">
        <w:rPr>
          <w:rFonts w:ascii="Times New Roman" w:hAnsi="Times New Roman" w:cs="Times New Roman"/>
          <w:color w:val="000000"/>
          <w:sz w:val="24"/>
          <w:szCs w:val="24"/>
        </w:rPr>
        <w:t>lawfully-permitted</w:t>
      </w:r>
      <w:proofErr w:type="gramEnd"/>
      <w:r w:rsidR="00CC2A33" w:rsidRPr="00CC2A33">
        <w:rPr>
          <w:rFonts w:ascii="Times New Roman" w:hAnsi="Times New Roman" w:cs="Times New Roman"/>
          <w:color w:val="000000"/>
          <w:sz w:val="24"/>
          <w:szCs w:val="24"/>
        </w:rPr>
        <w:t xml:space="preserve"> building or structure.</w:t>
      </w:r>
    </w:p>
    <w:p w14:paraId="7A042A00" w14:textId="77777777" w:rsidR="003B7308" w:rsidRPr="00CC2A33" w:rsidRDefault="003B7308" w:rsidP="003B7308">
      <w:pPr>
        <w:autoSpaceDE w:val="0"/>
        <w:autoSpaceDN w:val="0"/>
        <w:adjustRightInd w:val="0"/>
        <w:spacing w:after="0" w:line="240" w:lineRule="auto"/>
        <w:ind w:firstLine="1440"/>
        <w:rPr>
          <w:rFonts w:ascii="Times New Roman" w:hAnsi="Times New Roman" w:cs="Times New Roman"/>
          <w:color w:val="000000"/>
          <w:sz w:val="24"/>
          <w:szCs w:val="24"/>
        </w:rPr>
      </w:pPr>
    </w:p>
    <w:p w14:paraId="03289809" w14:textId="77777777" w:rsidR="00CC2A33" w:rsidRDefault="00CC2A33" w:rsidP="003B7308">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(ii) To the maximum extent Practicable, not obscure architectural details or features.</w:t>
      </w:r>
    </w:p>
    <w:p w14:paraId="565F1897"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6A904934" w14:textId="6F5D21CB" w:rsidR="00CC2A33"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SECTION 8 </w:t>
      </w:r>
      <w:r>
        <w:rPr>
          <w:rFonts w:ascii="TimesNewRomanPS-BoldMT" w:hAnsi="TimesNewRomanPS-BoldMT" w:cs="TimesNewRomanPS-BoldMT"/>
          <w:b/>
          <w:bCs/>
          <w:color w:val="000000"/>
          <w:sz w:val="24"/>
          <w:szCs w:val="24"/>
        </w:rPr>
        <w:t xml:space="preserve">– </w:t>
      </w:r>
      <w:r w:rsidR="00800EF9">
        <w:rPr>
          <w:rFonts w:ascii="Times New Roman" w:hAnsi="Times New Roman" w:cs="Times New Roman"/>
          <w:b/>
          <w:bCs/>
          <w:color w:val="000000"/>
          <w:sz w:val="24"/>
          <w:szCs w:val="24"/>
        </w:rPr>
        <w:t>TYPE 3</w:t>
      </w:r>
      <w:r>
        <w:rPr>
          <w:rFonts w:ascii="Times New Roman" w:hAnsi="Times New Roman" w:cs="Times New Roman"/>
          <w:b/>
          <w:bCs/>
          <w:color w:val="000000"/>
          <w:sz w:val="24"/>
          <w:szCs w:val="24"/>
        </w:rPr>
        <w:t xml:space="preserve"> SOLAR ENERGY FACILITIES</w:t>
      </w:r>
    </w:p>
    <w:p w14:paraId="282F8C59" w14:textId="77777777" w:rsidR="00CC2A33"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p>
    <w:p w14:paraId="048CA568" w14:textId="47CDB18F"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8.1 Site Plan </w:t>
      </w:r>
      <w:r w:rsidR="00800EF9">
        <w:rPr>
          <w:rFonts w:ascii="Times New Roman" w:hAnsi="Times New Roman" w:cs="Times New Roman"/>
          <w:b/>
          <w:bCs/>
          <w:color w:val="000000"/>
          <w:sz w:val="24"/>
          <w:szCs w:val="24"/>
        </w:rPr>
        <w:t>Planning</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All </w:t>
      </w:r>
      <w:r w:rsidR="00800EF9">
        <w:rPr>
          <w:rFonts w:ascii="Times New Roman" w:hAnsi="Times New Roman" w:cs="Times New Roman"/>
          <w:color w:val="000000"/>
          <w:sz w:val="24"/>
          <w:szCs w:val="24"/>
        </w:rPr>
        <w:t>Type 3</w:t>
      </w:r>
      <w:r>
        <w:rPr>
          <w:rFonts w:ascii="Times New Roman" w:hAnsi="Times New Roman" w:cs="Times New Roman"/>
          <w:color w:val="000000"/>
          <w:sz w:val="24"/>
          <w:szCs w:val="24"/>
        </w:rPr>
        <w:t xml:space="preserve"> Solar Energy </w:t>
      </w:r>
      <w:r w:rsidR="006F6A3C">
        <w:rPr>
          <w:rFonts w:ascii="Times New Roman" w:hAnsi="Times New Roman" w:cs="Times New Roman"/>
          <w:color w:val="000000"/>
          <w:sz w:val="24"/>
          <w:szCs w:val="24"/>
        </w:rPr>
        <w:t xml:space="preserve">Systems </w:t>
      </w:r>
      <w:r>
        <w:rPr>
          <w:rFonts w:ascii="Times New Roman" w:hAnsi="Times New Roman" w:cs="Times New Roman"/>
          <w:color w:val="000000"/>
          <w:sz w:val="24"/>
          <w:szCs w:val="24"/>
        </w:rPr>
        <w:t>require</w:t>
      </w:r>
      <w:r w:rsidR="00A9636A">
        <w:rPr>
          <w:rFonts w:ascii="Times New Roman" w:hAnsi="Times New Roman" w:cs="Times New Roman"/>
          <w:color w:val="000000"/>
          <w:sz w:val="24"/>
          <w:szCs w:val="24"/>
        </w:rPr>
        <w:t xml:space="preserve"> </w:t>
      </w:r>
      <w:proofErr w:type="gramStart"/>
      <w:r w:rsidR="00A9636A">
        <w:rPr>
          <w:rFonts w:ascii="Times New Roman" w:hAnsi="Times New Roman" w:cs="Times New Roman"/>
          <w:color w:val="000000"/>
          <w:sz w:val="24"/>
          <w:szCs w:val="24"/>
        </w:rPr>
        <w:t>a</w:t>
      </w:r>
      <w:proofErr w:type="gramEnd"/>
      <w:r w:rsidR="00A9636A">
        <w:rPr>
          <w:rFonts w:ascii="Times New Roman" w:hAnsi="Times New Roman" w:cs="Times New Roman"/>
          <w:color w:val="000000"/>
          <w:sz w:val="24"/>
          <w:szCs w:val="24"/>
        </w:rPr>
        <w:t xml:space="preserve"> issuance of </w:t>
      </w:r>
      <w:r w:rsidR="009B58AA">
        <w:rPr>
          <w:rFonts w:ascii="Times New Roman" w:hAnsi="Times New Roman" w:cs="Times New Roman"/>
          <w:color w:val="000000"/>
          <w:sz w:val="24"/>
          <w:szCs w:val="24"/>
        </w:rPr>
        <w:t>a conditional use</w:t>
      </w:r>
      <w:r w:rsidR="00A9636A">
        <w:rPr>
          <w:rFonts w:ascii="Times New Roman" w:hAnsi="Times New Roman" w:cs="Times New Roman"/>
          <w:color w:val="000000"/>
          <w:sz w:val="24"/>
          <w:szCs w:val="24"/>
        </w:rPr>
        <w:t xml:space="preserve"> permit</w:t>
      </w:r>
      <w:r w:rsidR="009B58AA">
        <w:rPr>
          <w:rFonts w:ascii="Times New Roman" w:hAnsi="Times New Roman" w:cs="Times New Roman"/>
          <w:color w:val="000000"/>
          <w:sz w:val="24"/>
          <w:szCs w:val="24"/>
        </w:rPr>
        <w:t xml:space="preserve"> consistent with the requirements of this local law and the Code and</w:t>
      </w:r>
      <w:r>
        <w:rPr>
          <w:rFonts w:ascii="Times New Roman" w:hAnsi="Times New Roman" w:cs="Times New Roman"/>
          <w:color w:val="000000"/>
          <w:sz w:val="24"/>
          <w:szCs w:val="24"/>
        </w:rPr>
        <w:t xml:space="preserve"> Site Plan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and </w:t>
      </w:r>
      <w:r w:rsidR="007A5671">
        <w:rPr>
          <w:rFonts w:ascii="Times New Roman" w:hAnsi="Times New Roman" w:cs="Times New Roman"/>
          <w:color w:val="000000"/>
          <w:sz w:val="24"/>
          <w:szCs w:val="24"/>
        </w:rPr>
        <w:t>a</w:t>
      </w:r>
      <w:r>
        <w:rPr>
          <w:rFonts w:ascii="Times New Roman" w:hAnsi="Times New Roman" w:cs="Times New Roman"/>
          <w:color w:val="000000"/>
          <w:sz w:val="24"/>
          <w:szCs w:val="24"/>
        </w:rPr>
        <w:t>pproval</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by the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Board. Site Plan </w:t>
      </w:r>
      <w:r w:rsidR="0069472C">
        <w:rPr>
          <w:rFonts w:ascii="Times New Roman" w:hAnsi="Times New Roman" w:cs="Times New Roman"/>
          <w:color w:val="000000"/>
          <w:sz w:val="24"/>
          <w:szCs w:val="24"/>
        </w:rPr>
        <w:t>Review</w:t>
      </w:r>
      <w:r>
        <w:rPr>
          <w:rFonts w:ascii="Times New Roman" w:hAnsi="Times New Roman" w:cs="Times New Roman"/>
          <w:color w:val="000000"/>
          <w:sz w:val="24"/>
          <w:szCs w:val="24"/>
        </w:rPr>
        <w:t xml:space="preserve"> will follow the procedures and requirements of the</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Site Plan </w:t>
      </w:r>
      <w:r w:rsidR="0069472C">
        <w:rPr>
          <w:rFonts w:ascii="Times New Roman" w:hAnsi="Times New Roman" w:cs="Times New Roman"/>
          <w:color w:val="000000"/>
          <w:sz w:val="24"/>
          <w:szCs w:val="24"/>
        </w:rPr>
        <w:t>Review</w:t>
      </w:r>
      <w:r>
        <w:rPr>
          <w:rFonts w:ascii="Times New Roman" w:hAnsi="Times New Roman" w:cs="Times New Roman"/>
          <w:color w:val="000000"/>
          <w:sz w:val="24"/>
          <w:szCs w:val="24"/>
        </w:rPr>
        <w:t xml:space="preserve"> Law, augmented as described in this section.</w:t>
      </w:r>
    </w:p>
    <w:p w14:paraId="6E7C92CA"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5DB727AC" w14:textId="6B816002"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8.2 Community</w:t>
      </w:r>
      <w:r w:rsidR="00380535">
        <w:rPr>
          <w:rFonts w:ascii="Times New Roman" w:hAnsi="Times New Roman" w:cs="Times New Roman"/>
          <w:b/>
          <w:bCs/>
          <w:color w:val="000000"/>
          <w:sz w:val="24"/>
          <w:szCs w:val="24"/>
        </w:rPr>
        <w:t xml:space="preserve"> Concept</w:t>
      </w:r>
      <w:r>
        <w:rPr>
          <w:rFonts w:ascii="Times New Roman" w:hAnsi="Times New Roman" w:cs="Times New Roman"/>
          <w:b/>
          <w:bCs/>
          <w:color w:val="000000"/>
          <w:sz w:val="24"/>
          <w:szCs w:val="24"/>
        </w:rPr>
        <w:t xml:space="preserve"> Meeting. </w:t>
      </w:r>
      <w:r>
        <w:rPr>
          <w:rFonts w:ascii="Times New Roman" w:hAnsi="Times New Roman" w:cs="Times New Roman"/>
          <w:color w:val="000000"/>
          <w:sz w:val="24"/>
          <w:szCs w:val="24"/>
        </w:rPr>
        <w:t xml:space="preserve">No less than thirty (30) days before the date on which an </w:t>
      </w:r>
      <w:r w:rsidR="00EA457F">
        <w:rPr>
          <w:rFonts w:ascii="Times New Roman" w:hAnsi="Times New Roman" w:cs="Times New Roman"/>
          <w:color w:val="000000"/>
          <w:sz w:val="24"/>
          <w:szCs w:val="24"/>
        </w:rPr>
        <w:t>A</w:t>
      </w:r>
      <w:r>
        <w:rPr>
          <w:rFonts w:ascii="Times New Roman" w:hAnsi="Times New Roman" w:cs="Times New Roman"/>
          <w:color w:val="000000"/>
          <w:sz w:val="24"/>
          <w:szCs w:val="24"/>
        </w:rPr>
        <w:t>pplicant</w:t>
      </w:r>
      <w:r w:rsidR="00960B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files materials for a preliminary Site Plan </w:t>
      </w:r>
      <w:r w:rsidR="0069472C">
        <w:rPr>
          <w:rFonts w:ascii="Times New Roman" w:hAnsi="Times New Roman" w:cs="Times New Roman"/>
          <w:color w:val="000000"/>
          <w:sz w:val="24"/>
          <w:szCs w:val="24"/>
        </w:rPr>
        <w:t>Review</w:t>
      </w:r>
      <w:r>
        <w:rPr>
          <w:rFonts w:ascii="Times New Roman" w:hAnsi="Times New Roman" w:cs="Times New Roman"/>
          <w:color w:val="000000"/>
          <w:sz w:val="24"/>
          <w:szCs w:val="24"/>
        </w:rPr>
        <w:t>, the Applicant shall conduct at least one</w:t>
      </w:r>
      <w:r w:rsidR="00960B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meeting for community members who may be impacted by the </w:t>
      </w:r>
      <w:proofErr w:type="gramStart"/>
      <w:r>
        <w:rPr>
          <w:rFonts w:ascii="Times New Roman" w:hAnsi="Times New Roman" w:cs="Times New Roman"/>
          <w:color w:val="000000"/>
          <w:sz w:val="24"/>
          <w:szCs w:val="24"/>
        </w:rPr>
        <w:t>siting</w:t>
      </w:r>
      <w:proofErr w:type="gramEnd"/>
      <w:r>
        <w:rPr>
          <w:rFonts w:ascii="Times New Roman" w:hAnsi="Times New Roman" w:cs="Times New Roman"/>
          <w:color w:val="000000"/>
          <w:sz w:val="24"/>
          <w:szCs w:val="24"/>
        </w:rPr>
        <w:t xml:space="preserve"> of the</w:t>
      </w:r>
      <w:r w:rsidR="007A56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Facility. The purpose of the meeting is to educate the public about the proposed project,</w:t>
      </w:r>
      <w:r w:rsidR="007A56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including the anticipated application date and likely construction timetable. The </w:t>
      </w:r>
      <w:r w:rsidR="00EA457F">
        <w:rPr>
          <w:rFonts w:ascii="Times New Roman" w:hAnsi="Times New Roman" w:cs="Times New Roman"/>
          <w:color w:val="000000"/>
          <w:sz w:val="24"/>
          <w:szCs w:val="24"/>
        </w:rPr>
        <w:t>A</w:t>
      </w:r>
      <w:r>
        <w:rPr>
          <w:rFonts w:ascii="Times New Roman" w:hAnsi="Times New Roman" w:cs="Times New Roman"/>
          <w:color w:val="000000"/>
          <w:sz w:val="24"/>
          <w:szCs w:val="24"/>
        </w:rPr>
        <w:t>pplicant</w:t>
      </w:r>
      <w:r w:rsidR="00EA45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shall provide </w:t>
      </w:r>
      <w:r w:rsidR="006F6A3C">
        <w:rPr>
          <w:rFonts w:ascii="Times New Roman" w:hAnsi="Times New Roman" w:cs="Times New Roman"/>
          <w:color w:val="000000"/>
          <w:sz w:val="24"/>
          <w:szCs w:val="24"/>
        </w:rPr>
        <w:t xml:space="preserve">all landowners within a </w:t>
      </w:r>
      <w:r w:rsidR="008B246B">
        <w:rPr>
          <w:rFonts w:ascii="Times New Roman" w:hAnsi="Times New Roman" w:cs="Times New Roman"/>
          <w:color w:val="000000"/>
          <w:sz w:val="24"/>
          <w:szCs w:val="24"/>
        </w:rPr>
        <w:t>one (1)</w:t>
      </w:r>
      <w:r w:rsidR="006F6A3C">
        <w:rPr>
          <w:rFonts w:ascii="Times New Roman" w:hAnsi="Times New Roman" w:cs="Times New Roman"/>
          <w:color w:val="000000"/>
          <w:sz w:val="24"/>
          <w:szCs w:val="24"/>
        </w:rPr>
        <w:t xml:space="preserve">-mile radius of the location of the proposed Facility with </w:t>
      </w:r>
      <w:r>
        <w:rPr>
          <w:rFonts w:ascii="Times New Roman" w:hAnsi="Times New Roman" w:cs="Times New Roman"/>
          <w:color w:val="000000"/>
          <w:sz w:val="24"/>
          <w:szCs w:val="24"/>
        </w:rPr>
        <w:t>notice of the meeting no sooner than twenty-one (21) days and no later than</w:t>
      </w:r>
      <w:r w:rsidR="00EA45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seven (7) days prior to the meeting.</w:t>
      </w:r>
    </w:p>
    <w:p w14:paraId="08B281B3"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76B1D8E2" w14:textId="648DA45D" w:rsidR="00380535"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8.3 </w:t>
      </w:r>
      <w:r w:rsidR="00380535">
        <w:rPr>
          <w:rFonts w:ascii="Times New Roman" w:hAnsi="Times New Roman" w:cs="Times New Roman"/>
          <w:b/>
          <w:bCs/>
          <w:color w:val="000000"/>
          <w:sz w:val="24"/>
          <w:szCs w:val="24"/>
        </w:rPr>
        <w:t xml:space="preserve">Reimbursement for Costs of Review of </w:t>
      </w:r>
      <w:r w:rsidR="00470D99">
        <w:rPr>
          <w:rFonts w:ascii="Times New Roman" w:hAnsi="Times New Roman" w:cs="Times New Roman"/>
          <w:b/>
          <w:bCs/>
          <w:color w:val="000000"/>
          <w:sz w:val="24"/>
          <w:szCs w:val="24"/>
        </w:rPr>
        <w:t>Type 3</w:t>
      </w:r>
      <w:r w:rsidR="00380535">
        <w:rPr>
          <w:rFonts w:ascii="Times New Roman" w:hAnsi="Times New Roman" w:cs="Times New Roman"/>
          <w:b/>
          <w:bCs/>
          <w:color w:val="000000"/>
          <w:sz w:val="24"/>
          <w:szCs w:val="24"/>
        </w:rPr>
        <w:t xml:space="preserve"> Solar Energy Systems by Town Designate Engineer and Lawyer. </w:t>
      </w:r>
    </w:p>
    <w:p w14:paraId="294B6FCF" w14:textId="77777777" w:rsidR="00380535" w:rsidRDefault="00380535" w:rsidP="00CC2A33">
      <w:pPr>
        <w:autoSpaceDE w:val="0"/>
        <w:autoSpaceDN w:val="0"/>
        <w:adjustRightInd w:val="0"/>
        <w:spacing w:after="0" w:line="240" w:lineRule="auto"/>
        <w:rPr>
          <w:rFonts w:ascii="Times New Roman" w:hAnsi="Times New Roman" w:cs="Times New Roman"/>
          <w:b/>
          <w:bCs/>
          <w:color w:val="000000"/>
          <w:sz w:val="24"/>
          <w:szCs w:val="24"/>
        </w:rPr>
      </w:pPr>
    </w:p>
    <w:p w14:paraId="6B0BFDE4" w14:textId="71A20C1F" w:rsidR="00380535" w:rsidRPr="001E2992" w:rsidRDefault="001E2992" w:rsidP="001E2992">
      <w:pPr>
        <w:pStyle w:val="ListParagraph"/>
        <w:autoSpaceDE w:val="0"/>
        <w:autoSpaceDN w:val="0"/>
        <w:adjustRightInd w:val="0"/>
        <w:spacing w:after="0" w:line="240" w:lineRule="auto"/>
        <w:ind w:left="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380535" w:rsidRPr="001E2992">
        <w:rPr>
          <w:rFonts w:ascii="Times New Roman" w:hAnsi="Times New Roman" w:cs="Times New Roman"/>
          <w:color w:val="000000"/>
          <w:sz w:val="24"/>
          <w:szCs w:val="24"/>
        </w:rPr>
        <w:t xml:space="preserve">The </w:t>
      </w:r>
      <w:r w:rsidR="00EA457F">
        <w:rPr>
          <w:rFonts w:ascii="Times New Roman" w:hAnsi="Times New Roman" w:cs="Times New Roman"/>
          <w:color w:val="000000"/>
          <w:sz w:val="24"/>
          <w:szCs w:val="24"/>
        </w:rPr>
        <w:t>A</w:t>
      </w:r>
      <w:r w:rsidR="00380535" w:rsidRPr="001E2992">
        <w:rPr>
          <w:rFonts w:ascii="Times New Roman" w:hAnsi="Times New Roman" w:cs="Times New Roman"/>
          <w:color w:val="000000"/>
          <w:sz w:val="24"/>
          <w:szCs w:val="24"/>
        </w:rPr>
        <w:t xml:space="preserve">pplicant for a special use permit for a </w:t>
      </w:r>
      <w:r w:rsidR="00D742CE">
        <w:rPr>
          <w:rFonts w:ascii="Times New Roman" w:hAnsi="Times New Roman" w:cs="Times New Roman"/>
          <w:color w:val="000000"/>
          <w:sz w:val="24"/>
          <w:szCs w:val="24"/>
        </w:rPr>
        <w:t>Type 3</w:t>
      </w:r>
      <w:r w:rsidR="00380535" w:rsidRPr="001E2992">
        <w:rPr>
          <w:rFonts w:ascii="Times New Roman" w:hAnsi="Times New Roman" w:cs="Times New Roman"/>
          <w:color w:val="000000"/>
          <w:sz w:val="24"/>
          <w:szCs w:val="24"/>
        </w:rPr>
        <w:t xml:space="preserve"> solar energy system shall be</w:t>
      </w:r>
      <w:r w:rsidR="00960BFA" w:rsidRPr="001E2992">
        <w:rPr>
          <w:rFonts w:ascii="Times New Roman" w:hAnsi="Times New Roman" w:cs="Times New Roman"/>
          <w:color w:val="000000"/>
          <w:sz w:val="24"/>
          <w:szCs w:val="24"/>
        </w:rPr>
        <w:t xml:space="preserve"> </w:t>
      </w:r>
      <w:r w:rsidR="00380535" w:rsidRPr="001E2992">
        <w:rPr>
          <w:rFonts w:ascii="Times New Roman" w:hAnsi="Times New Roman" w:cs="Times New Roman"/>
          <w:color w:val="000000"/>
          <w:sz w:val="24"/>
          <w:szCs w:val="24"/>
        </w:rPr>
        <w:t xml:space="preserve">responsible for </w:t>
      </w:r>
      <w:r w:rsidR="00960BFA" w:rsidRPr="001E2992">
        <w:rPr>
          <w:rFonts w:ascii="Times New Roman" w:hAnsi="Times New Roman" w:cs="Times New Roman"/>
          <w:color w:val="000000"/>
          <w:sz w:val="24"/>
          <w:szCs w:val="24"/>
        </w:rPr>
        <w:t>reimbursing</w:t>
      </w:r>
      <w:r w:rsidR="00380535" w:rsidRPr="001E2992">
        <w:rPr>
          <w:rFonts w:ascii="Times New Roman" w:hAnsi="Times New Roman" w:cs="Times New Roman"/>
          <w:color w:val="000000"/>
          <w:sz w:val="24"/>
          <w:szCs w:val="24"/>
        </w:rPr>
        <w:t xml:space="preserve"> the Town for the cost of the engineering review by the Town </w:t>
      </w:r>
      <w:r w:rsidR="007A5671">
        <w:rPr>
          <w:rFonts w:ascii="Times New Roman" w:hAnsi="Times New Roman" w:cs="Times New Roman"/>
          <w:color w:val="000000"/>
          <w:sz w:val="24"/>
          <w:szCs w:val="24"/>
        </w:rPr>
        <w:t>D</w:t>
      </w:r>
      <w:r w:rsidR="00380535" w:rsidRPr="001E2992">
        <w:rPr>
          <w:rFonts w:ascii="Times New Roman" w:hAnsi="Times New Roman" w:cs="Times New Roman"/>
          <w:color w:val="000000"/>
          <w:sz w:val="24"/>
          <w:szCs w:val="24"/>
        </w:rPr>
        <w:t>esignated Engineer</w:t>
      </w:r>
      <w:r w:rsidR="006F6A3C">
        <w:rPr>
          <w:rFonts w:ascii="Times New Roman" w:hAnsi="Times New Roman" w:cs="Times New Roman"/>
          <w:color w:val="000000"/>
          <w:sz w:val="24"/>
          <w:szCs w:val="24"/>
        </w:rPr>
        <w:t xml:space="preserve"> and </w:t>
      </w:r>
      <w:r w:rsidR="005C6A94">
        <w:rPr>
          <w:rFonts w:ascii="Times New Roman" w:hAnsi="Times New Roman" w:cs="Times New Roman"/>
          <w:color w:val="000000"/>
          <w:sz w:val="24"/>
          <w:szCs w:val="24"/>
        </w:rPr>
        <w:t>Lawyer</w:t>
      </w:r>
      <w:r w:rsidR="00380535" w:rsidRPr="001E2992">
        <w:rPr>
          <w:rFonts w:ascii="Times New Roman" w:hAnsi="Times New Roman" w:cs="Times New Roman"/>
          <w:color w:val="000000"/>
          <w:sz w:val="24"/>
          <w:szCs w:val="24"/>
        </w:rPr>
        <w:t xml:space="preserve">. </w:t>
      </w:r>
    </w:p>
    <w:p w14:paraId="11AF986E" w14:textId="77777777" w:rsidR="00380535" w:rsidRDefault="00380535" w:rsidP="00380535">
      <w:pPr>
        <w:autoSpaceDE w:val="0"/>
        <w:autoSpaceDN w:val="0"/>
        <w:adjustRightInd w:val="0"/>
        <w:spacing w:after="0" w:line="240" w:lineRule="auto"/>
        <w:rPr>
          <w:rFonts w:ascii="Times New Roman" w:hAnsi="Times New Roman" w:cs="Times New Roman"/>
          <w:color w:val="000000"/>
          <w:sz w:val="24"/>
          <w:szCs w:val="24"/>
        </w:rPr>
      </w:pPr>
    </w:p>
    <w:p w14:paraId="08BCC860" w14:textId="217C352A" w:rsidR="00380535" w:rsidRPr="001E2992" w:rsidRDefault="001E2992" w:rsidP="001E2992">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00380535" w:rsidRPr="001E2992">
        <w:rPr>
          <w:rFonts w:ascii="Times New Roman" w:hAnsi="Times New Roman" w:cs="Times New Roman"/>
          <w:color w:val="000000"/>
          <w:sz w:val="24"/>
          <w:szCs w:val="24"/>
        </w:rPr>
        <w:t xml:space="preserve">The Planning Board may use the Town Designated Engineer (TDE) and Lawyer and retain consultants and/or </w:t>
      </w:r>
      <w:r w:rsidR="00960BFA" w:rsidRPr="001E2992">
        <w:rPr>
          <w:rFonts w:ascii="Times New Roman" w:hAnsi="Times New Roman" w:cs="Times New Roman"/>
          <w:color w:val="000000"/>
          <w:sz w:val="24"/>
          <w:szCs w:val="24"/>
        </w:rPr>
        <w:t>experts</w:t>
      </w:r>
      <w:r w:rsidR="00380535" w:rsidRPr="001E2992">
        <w:rPr>
          <w:rFonts w:ascii="Times New Roman" w:hAnsi="Times New Roman" w:cs="Times New Roman"/>
          <w:color w:val="000000"/>
          <w:sz w:val="24"/>
          <w:szCs w:val="24"/>
        </w:rPr>
        <w:t xml:space="preserve"> necessary to assist the Town in reviewing and evaluating the application at the expense of the </w:t>
      </w:r>
      <w:r w:rsidR="00EA457F">
        <w:rPr>
          <w:rFonts w:ascii="Times New Roman" w:hAnsi="Times New Roman" w:cs="Times New Roman"/>
          <w:color w:val="000000"/>
          <w:sz w:val="24"/>
          <w:szCs w:val="24"/>
        </w:rPr>
        <w:t>A</w:t>
      </w:r>
      <w:r w:rsidR="00380535" w:rsidRPr="001E2992">
        <w:rPr>
          <w:rFonts w:ascii="Times New Roman" w:hAnsi="Times New Roman" w:cs="Times New Roman"/>
          <w:color w:val="000000"/>
          <w:sz w:val="24"/>
          <w:szCs w:val="24"/>
        </w:rPr>
        <w:t xml:space="preserve">pplicant. </w:t>
      </w:r>
    </w:p>
    <w:p w14:paraId="61367480" w14:textId="77777777" w:rsidR="00470D99" w:rsidRDefault="00470D99" w:rsidP="001E2992">
      <w:pPr>
        <w:autoSpaceDE w:val="0"/>
        <w:autoSpaceDN w:val="0"/>
        <w:adjustRightInd w:val="0"/>
        <w:spacing w:after="0" w:line="240" w:lineRule="auto"/>
        <w:ind w:firstLine="720"/>
        <w:rPr>
          <w:rFonts w:ascii="Times New Roman" w:hAnsi="Times New Roman" w:cs="Times New Roman"/>
          <w:color w:val="000000"/>
          <w:sz w:val="24"/>
          <w:szCs w:val="24"/>
        </w:rPr>
      </w:pPr>
    </w:p>
    <w:p w14:paraId="3075FAE1" w14:textId="1C9029EB" w:rsidR="00380535" w:rsidRDefault="001E2992" w:rsidP="001E2992">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00380535" w:rsidRPr="001E2992">
        <w:rPr>
          <w:rFonts w:ascii="Times New Roman" w:hAnsi="Times New Roman" w:cs="Times New Roman"/>
          <w:color w:val="000000"/>
          <w:sz w:val="24"/>
          <w:szCs w:val="24"/>
        </w:rPr>
        <w:t xml:space="preserve">An </w:t>
      </w:r>
      <w:r w:rsidR="00EA457F">
        <w:rPr>
          <w:rFonts w:ascii="Times New Roman" w:hAnsi="Times New Roman" w:cs="Times New Roman"/>
          <w:color w:val="000000"/>
          <w:sz w:val="24"/>
          <w:szCs w:val="24"/>
        </w:rPr>
        <w:t>A</w:t>
      </w:r>
      <w:r w:rsidR="00380535" w:rsidRPr="001E2992">
        <w:rPr>
          <w:rFonts w:ascii="Times New Roman" w:hAnsi="Times New Roman" w:cs="Times New Roman"/>
          <w:color w:val="000000"/>
          <w:sz w:val="24"/>
          <w:szCs w:val="24"/>
        </w:rPr>
        <w:t xml:space="preserve">pplicant shall deposit with the Planning Board funds sufficient to </w:t>
      </w:r>
      <w:r w:rsidRPr="001E2992">
        <w:rPr>
          <w:rFonts w:ascii="Times New Roman" w:hAnsi="Times New Roman" w:cs="Times New Roman"/>
          <w:color w:val="000000"/>
          <w:sz w:val="24"/>
          <w:szCs w:val="24"/>
        </w:rPr>
        <w:t>reimburse</w:t>
      </w:r>
      <w:r w:rsidR="00380535" w:rsidRPr="001E2992">
        <w:rPr>
          <w:rFonts w:ascii="Times New Roman" w:hAnsi="Times New Roman" w:cs="Times New Roman"/>
          <w:color w:val="000000"/>
          <w:sz w:val="24"/>
          <w:szCs w:val="24"/>
        </w:rPr>
        <w:t xml:space="preserve"> the Town for all reasonable costs of TDE and Lawyer and Consultant </w:t>
      </w:r>
      <w:r w:rsidRPr="001E2992">
        <w:rPr>
          <w:rFonts w:ascii="Times New Roman" w:hAnsi="Times New Roman" w:cs="Times New Roman"/>
          <w:color w:val="000000"/>
          <w:sz w:val="24"/>
          <w:szCs w:val="24"/>
        </w:rPr>
        <w:t>evaluation</w:t>
      </w:r>
      <w:r w:rsidR="00380535" w:rsidRPr="001E2992">
        <w:rPr>
          <w:rFonts w:ascii="Times New Roman" w:hAnsi="Times New Roman" w:cs="Times New Roman"/>
          <w:color w:val="000000"/>
          <w:sz w:val="24"/>
          <w:szCs w:val="24"/>
        </w:rPr>
        <w:t xml:space="preserve"> and consultation in</w:t>
      </w:r>
      <w:r w:rsidR="00953EC9" w:rsidRPr="001E2992">
        <w:rPr>
          <w:rFonts w:ascii="Times New Roman" w:hAnsi="Times New Roman" w:cs="Times New Roman"/>
          <w:color w:val="000000"/>
          <w:sz w:val="24"/>
          <w:szCs w:val="24"/>
        </w:rPr>
        <w:t xml:space="preserve"> connection with the review of any application. An initial deposit of</w:t>
      </w:r>
      <w:r w:rsidR="00380535" w:rsidRPr="001E2992">
        <w:rPr>
          <w:rFonts w:ascii="Times New Roman" w:hAnsi="Times New Roman" w:cs="Times New Roman"/>
          <w:color w:val="000000"/>
          <w:sz w:val="24"/>
          <w:szCs w:val="24"/>
        </w:rPr>
        <w:t xml:space="preserve"> </w:t>
      </w:r>
      <w:r w:rsidR="005C6A94">
        <w:rPr>
          <w:rFonts w:ascii="Times New Roman" w:hAnsi="Times New Roman" w:cs="Times New Roman"/>
          <w:color w:val="000000"/>
          <w:sz w:val="24"/>
          <w:szCs w:val="24"/>
        </w:rPr>
        <w:t xml:space="preserve">no less than </w:t>
      </w:r>
      <w:r w:rsidR="00380535" w:rsidRPr="001E2992">
        <w:rPr>
          <w:rFonts w:ascii="Times New Roman" w:hAnsi="Times New Roman" w:cs="Times New Roman"/>
          <w:color w:val="000000"/>
          <w:sz w:val="24"/>
          <w:szCs w:val="24"/>
        </w:rPr>
        <w:t>$5,000.00</w:t>
      </w:r>
      <w:r w:rsidR="00953EC9" w:rsidRPr="001E2992">
        <w:rPr>
          <w:rFonts w:ascii="Times New Roman" w:hAnsi="Times New Roman" w:cs="Times New Roman"/>
          <w:color w:val="000000"/>
          <w:sz w:val="24"/>
          <w:szCs w:val="24"/>
        </w:rPr>
        <w:t xml:space="preserve"> (the “Initial Deposit”) shall be deposited with the </w:t>
      </w:r>
      <w:r w:rsidR="005C6A94">
        <w:rPr>
          <w:rFonts w:ascii="Times New Roman" w:hAnsi="Times New Roman" w:cs="Times New Roman"/>
          <w:color w:val="000000"/>
          <w:sz w:val="24"/>
          <w:szCs w:val="24"/>
        </w:rPr>
        <w:t xml:space="preserve">Town at the time of submission of the </w:t>
      </w:r>
      <w:r w:rsidR="00953EC9" w:rsidRPr="001E2992">
        <w:rPr>
          <w:rFonts w:ascii="Times New Roman" w:hAnsi="Times New Roman" w:cs="Times New Roman"/>
          <w:color w:val="000000"/>
          <w:sz w:val="24"/>
          <w:szCs w:val="24"/>
        </w:rPr>
        <w:t xml:space="preserve">application. The Town will </w:t>
      </w:r>
      <w:r w:rsidR="005C6A94">
        <w:rPr>
          <w:rFonts w:ascii="Times New Roman" w:hAnsi="Times New Roman" w:cs="Times New Roman"/>
          <w:color w:val="000000"/>
          <w:sz w:val="24"/>
          <w:szCs w:val="24"/>
        </w:rPr>
        <w:t xml:space="preserve">deposit the Initial Deposit in and </w:t>
      </w:r>
      <w:r w:rsidR="00953EC9" w:rsidRPr="001E2992">
        <w:rPr>
          <w:rFonts w:ascii="Times New Roman" w:hAnsi="Times New Roman" w:cs="Times New Roman"/>
          <w:color w:val="000000"/>
          <w:sz w:val="24"/>
          <w:szCs w:val="24"/>
        </w:rPr>
        <w:t>maintain a separate escrow account for all such funds. The Town’s consultants/experts shall invoice the Town for their services in reviewing the application</w:t>
      </w:r>
      <w:r w:rsidR="005C6A94">
        <w:rPr>
          <w:rFonts w:ascii="Times New Roman" w:hAnsi="Times New Roman" w:cs="Times New Roman"/>
          <w:color w:val="000000"/>
          <w:sz w:val="24"/>
          <w:szCs w:val="24"/>
        </w:rPr>
        <w:t xml:space="preserve"> on no greater than a monthly basis</w:t>
      </w:r>
      <w:r w:rsidR="00953EC9" w:rsidRPr="001E2992">
        <w:rPr>
          <w:rFonts w:ascii="Times New Roman" w:hAnsi="Times New Roman" w:cs="Times New Roman"/>
          <w:color w:val="000000"/>
          <w:sz w:val="24"/>
          <w:szCs w:val="24"/>
        </w:rPr>
        <w:t>. If at any time during the process</w:t>
      </w:r>
      <w:r w:rsidR="00960BFA" w:rsidRPr="001E2992">
        <w:rPr>
          <w:rFonts w:ascii="Times New Roman" w:hAnsi="Times New Roman" w:cs="Times New Roman"/>
          <w:color w:val="000000"/>
          <w:sz w:val="24"/>
          <w:szCs w:val="24"/>
        </w:rPr>
        <w:t xml:space="preserve"> the escrow account has a balance of less than $3,000.00, the </w:t>
      </w:r>
      <w:r w:rsidR="00EA457F">
        <w:rPr>
          <w:rFonts w:ascii="Times New Roman" w:hAnsi="Times New Roman" w:cs="Times New Roman"/>
          <w:color w:val="000000"/>
          <w:sz w:val="24"/>
          <w:szCs w:val="24"/>
        </w:rPr>
        <w:t>A</w:t>
      </w:r>
      <w:r w:rsidR="00960BFA" w:rsidRPr="001E2992">
        <w:rPr>
          <w:rFonts w:ascii="Times New Roman" w:hAnsi="Times New Roman" w:cs="Times New Roman"/>
          <w:color w:val="000000"/>
          <w:sz w:val="24"/>
          <w:szCs w:val="24"/>
        </w:rPr>
        <w:t xml:space="preserve">pplicant shall immediately, upon notification by the Town, replenish said escrow account so that it has a balance of </w:t>
      </w:r>
      <w:r w:rsidR="005C6A94">
        <w:rPr>
          <w:rFonts w:ascii="Times New Roman" w:hAnsi="Times New Roman" w:cs="Times New Roman"/>
          <w:color w:val="000000"/>
          <w:sz w:val="24"/>
          <w:szCs w:val="24"/>
        </w:rPr>
        <w:t>no less than</w:t>
      </w:r>
      <w:r w:rsidR="00960BFA" w:rsidRPr="001E2992">
        <w:rPr>
          <w:rFonts w:ascii="Times New Roman" w:hAnsi="Times New Roman" w:cs="Times New Roman"/>
          <w:color w:val="000000"/>
          <w:sz w:val="24"/>
          <w:szCs w:val="24"/>
        </w:rPr>
        <w:t xml:space="preserve"> $</w:t>
      </w:r>
      <w:r w:rsidR="00470D99">
        <w:rPr>
          <w:rFonts w:ascii="Times New Roman" w:hAnsi="Times New Roman" w:cs="Times New Roman"/>
          <w:color w:val="000000"/>
          <w:sz w:val="24"/>
          <w:szCs w:val="24"/>
        </w:rPr>
        <w:t>5</w:t>
      </w:r>
      <w:r w:rsidR="00960BFA" w:rsidRPr="001E2992">
        <w:rPr>
          <w:rFonts w:ascii="Times New Roman" w:hAnsi="Times New Roman" w:cs="Times New Roman"/>
          <w:color w:val="000000"/>
          <w:sz w:val="24"/>
          <w:szCs w:val="24"/>
        </w:rPr>
        <w:t xml:space="preserve">,000.00. Such additional escrow funds shall be deposited with the Town before any further </w:t>
      </w:r>
      <w:r>
        <w:rPr>
          <w:rFonts w:ascii="Times New Roman" w:hAnsi="Times New Roman" w:cs="Times New Roman"/>
          <w:color w:val="000000"/>
          <w:sz w:val="24"/>
          <w:szCs w:val="24"/>
        </w:rPr>
        <w:t xml:space="preserve">action or consideration is taken on the </w:t>
      </w:r>
      <w:r w:rsidR="00D742CE">
        <w:rPr>
          <w:rFonts w:ascii="Times New Roman" w:hAnsi="Times New Roman" w:cs="Times New Roman"/>
          <w:color w:val="000000"/>
          <w:sz w:val="24"/>
          <w:szCs w:val="24"/>
        </w:rPr>
        <w:t>application</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In the event that</w:t>
      </w:r>
      <w:proofErr w:type="gramEnd"/>
      <w:r>
        <w:rPr>
          <w:rFonts w:ascii="Times New Roman" w:hAnsi="Times New Roman" w:cs="Times New Roman"/>
          <w:color w:val="000000"/>
          <w:sz w:val="24"/>
          <w:szCs w:val="24"/>
        </w:rPr>
        <w:t xml:space="preserve"> the amount held in escrow by the Town is more than the amount of the actual invoicing at the conclusion of the </w:t>
      </w:r>
      <w:r w:rsidR="005C6A94">
        <w:rPr>
          <w:rFonts w:ascii="Times New Roman" w:hAnsi="Times New Roman" w:cs="Times New Roman"/>
          <w:color w:val="000000"/>
          <w:sz w:val="24"/>
          <w:szCs w:val="24"/>
        </w:rPr>
        <w:t>Town’s review processes</w:t>
      </w:r>
      <w:r>
        <w:rPr>
          <w:rFonts w:ascii="Times New Roman" w:hAnsi="Times New Roman" w:cs="Times New Roman"/>
          <w:color w:val="000000"/>
          <w:sz w:val="24"/>
          <w:szCs w:val="24"/>
        </w:rPr>
        <w:t xml:space="preserve">, the remaining balance shall be promptly refunded to the </w:t>
      </w:r>
      <w:r w:rsidR="00EA457F">
        <w:rPr>
          <w:rFonts w:ascii="Times New Roman" w:hAnsi="Times New Roman" w:cs="Times New Roman"/>
          <w:color w:val="000000"/>
          <w:sz w:val="24"/>
          <w:szCs w:val="24"/>
        </w:rPr>
        <w:t>A</w:t>
      </w:r>
      <w:r>
        <w:rPr>
          <w:rFonts w:ascii="Times New Roman" w:hAnsi="Times New Roman" w:cs="Times New Roman"/>
          <w:color w:val="000000"/>
          <w:sz w:val="24"/>
          <w:szCs w:val="24"/>
        </w:rPr>
        <w:t xml:space="preserve">pplicant. The amount of the </w:t>
      </w:r>
      <w:r w:rsidR="005C6A94">
        <w:rPr>
          <w:rFonts w:ascii="Times New Roman" w:hAnsi="Times New Roman" w:cs="Times New Roman"/>
          <w:color w:val="000000"/>
          <w:sz w:val="24"/>
          <w:szCs w:val="24"/>
        </w:rPr>
        <w:t xml:space="preserve">Initial Deposit </w:t>
      </w:r>
      <w:r>
        <w:rPr>
          <w:rFonts w:ascii="Times New Roman" w:hAnsi="Times New Roman" w:cs="Times New Roman"/>
          <w:color w:val="000000"/>
          <w:sz w:val="24"/>
          <w:szCs w:val="24"/>
        </w:rPr>
        <w:t>shall be commensurate with the scale of the project</w:t>
      </w:r>
      <w:r w:rsidR="005C6A94">
        <w:rPr>
          <w:rFonts w:ascii="Times New Roman" w:hAnsi="Times New Roman" w:cs="Times New Roman"/>
          <w:color w:val="000000"/>
          <w:sz w:val="24"/>
          <w:szCs w:val="24"/>
        </w:rPr>
        <w:t xml:space="preserve"> and determined by the Town</w:t>
      </w:r>
      <w:r>
        <w:rPr>
          <w:rFonts w:ascii="Times New Roman" w:hAnsi="Times New Roman" w:cs="Times New Roman"/>
          <w:color w:val="000000"/>
          <w:sz w:val="24"/>
          <w:szCs w:val="24"/>
        </w:rPr>
        <w:t xml:space="preserve">. </w:t>
      </w:r>
    </w:p>
    <w:p w14:paraId="6F4A04CD" w14:textId="77777777" w:rsidR="001E2992" w:rsidRDefault="001E2992" w:rsidP="001E2992">
      <w:pPr>
        <w:autoSpaceDE w:val="0"/>
        <w:autoSpaceDN w:val="0"/>
        <w:adjustRightInd w:val="0"/>
        <w:spacing w:after="0" w:line="240" w:lineRule="auto"/>
        <w:ind w:firstLine="720"/>
        <w:rPr>
          <w:rFonts w:ascii="Times New Roman" w:hAnsi="Times New Roman" w:cs="Times New Roman"/>
          <w:color w:val="000000"/>
          <w:sz w:val="24"/>
          <w:szCs w:val="24"/>
        </w:rPr>
      </w:pPr>
    </w:p>
    <w:p w14:paraId="78F99F8F" w14:textId="47F5E9F8" w:rsidR="001E2992" w:rsidRDefault="001E2992" w:rsidP="001E2992">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(d) The total amount of the funds needed may vary with the scope and complexity of the project, the completeness of the application and other information may be needed to complete the necessary review, analysis and inspection of any construction or modification. In the event the Planning Board determines that the Initial Deposit will be insufficient for review of the application, the Planning Board shall notify the </w:t>
      </w:r>
      <w:r w:rsidR="00EA457F">
        <w:rPr>
          <w:rFonts w:ascii="Times New Roman" w:hAnsi="Times New Roman" w:cs="Times New Roman"/>
          <w:color w:val="000000"/>
          <w:sz w:val="24"/>
          <w:szCs w:val="24"/>
        </w:rPr>
        <w:t>A</w:t>
      </w:r>
      <w:r>
        <w:rPr>
          <w:rFonts w:ascii="Times New Roman" w:hAnsi="Times New Roman" w:cs="Times New Roman"/>
          <w:color w:val="000000"/>
          <w:sz w:val="24"/>
          <w:szCs w:val="24"/>
        </w:rPr>
        <w:t xml:space="preserve">pplicant, and the </w:t>
      </w:r>
      <w:r w:rsidR="00EA457F">
        <w:rPr>
          <w:rFonts w:ascii="Times New Roman" w:hAnsi="Times New Roman" w:cs="Times New Roman"/>
          <w:color w:val="000000"/>
          <w:sz w:val="24"/>
          <w:szCs w:val="24"/>
        </w:rPr>
        <w:t>A</w:t>
      </w:r>
      <w:r>
        <w:rPr>
          <w:rFonts w:ascii="Times New Roman" w:hAnsi="Times New Roman" w:cs="Times New Roman"/>
          <w:color w:val="000000"/>
          <w:sz w:val="24"/>
          <w:szCs w:val="24"/>
        </w:rPr>
        <w:t xml:space="preserve">pplicant shall supplement the escrow fund within </w:t>
      </w:r>
      <w:r w:rsidR="007A5671">
        <w:rPr>
          <w:rFonts w:ascii="Times New Roman" w:hAnsi="Times New Roman" w:cs="Times New Roman"/>
          <w:color w:val="000000"/>
          <w:sz w:val="24"/>
          <w:szCs w:val="24"/>
        </w:rPr>
        <w:t>thirty</w:t>
      </w:r>
      <w:r>
        <w:rPr>
          <w:rFonts w:ascii="Times New Roman" w:hAnsi="Times New Roman" w:cs="Times New Roman"/>
          <w:color w:val="000000"/>
          <w:sz w:val="24"/>
          <w:szCs w:val="24"/>
        </w:rPr>
        <w:t xml:space="preserve"> (30) days of notice from the Building Inspector of the estimated amount of the review fees necessary to process the application. </w:t>
      </w:r>
    </w:p>
    <w:p w14:paraId="1C9E7C85" w14:textId="77777777" w:rsidR="001E2992" w:rsidRDefault="001E2992" w:rsidP="001E2992">
      <w:pPr>
        <w:autoSpaceDE w:val="0"/>
        <w:autoSpaceDN w:val="0"/>
        <w:adjustRightInd w:val="0"/>
        <w:spacing w:after="0" w:line="240" w:lineRule="auto"/>
        <w:ind w:firstLine="720"/>
        <w:rPr>
          <w:rFonts w:ascii="Times New Roman" w:hAnsi="Times New Roman" w:cs="Times New Roman"/>
          <w:color w:val="000000"/>
          <w:sz w:val="24"/>
          <w:szCs w:val="24"/>
        </w:rPr>
      </w:pPr>
    </w:p>
    <w:p w14:paraId="4C06B4FF" w14:textId="5FAE297F" w:rsidR="001E2992" w:rsidRPr="001E2992" w:rsidRDefault="001E2992" w:rsidP="001E29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8.4 Application Requirements. </w:t>
      </w:r>
    </w:p>
    <w:p w14:paraId="00E5EC0E" w14:textId="77777777" w:rsidR="00380535" w:rsidRDefault="00380535" w:rsidP="00CC2A33">
      <w:pPr>
        <w:autoSpaceDE w:val="0"/>
        <w:autoSpaceDN w:val="0"/>
        <w:adjustRightInd w:val="0"/>
        <w:spacing w:after="0" w:line="240" w:lineRule="auto"/>
        <w:rPr>
          <w:rFonts w:ascii="Times New Roman" w:hAnsi="Times New Roman" w:cs="Times New Roman"/>
          <w:color w:val="000000"/>
          <w:sz w:val="24"/>
          <w:szCs w:val="24"/>
        </w:rPr>
      </w:pPr>
    </w:p>
    <w:p w14:paraId="1B6E2A53" w14:textId="77777777" w:rsidR="00CC2A33" w:rsidRDefault="00CC2A33" w:rsidP="0069472C">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b/>
          <w:bCs/>
          <w:color w:val="000000"/>
          <w:sz w:val="24"/>
          <w:szCs w:val="24"/>
        </w:rPr>
        <w:t xml:space="preserve">Sketch Plan. </w:t>
      </w:r>
      <w:r>
        <w:rPr>
          <w:rFonts w:ascii="Times New Roman" w:hAnsi="Times New Roman" w:cs="Times New Roman"/>
          <w:color w:val="000000"/>
          <w:sz w:val="24"/>
          <w:szCs w:val="24"/>
        </w:rPr>
        <w:t>The Sketch Plan shall include the requirements set forth in the Site Plan</w:t>
      </w:r>
    </w:p>
    <w:p w14:paraId="6C5A7104" w14:textId="4661E9D0" w:rsidR="00CC2A33" w:rsidRDefault="0069472C"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Review</w:t>
      </w:r>
      <w:r w:rsidR="00CC2A33">
        <w:rPr>
          <w:rFonts w:ascii="Times New Roman" w:hAnsi="Times New Roman" w:cs="Times New Roman"/>
          <w:color w:val="000000"/>
          <w:sz w:val="24"/>
          <w:szCs w:val="24"/>
        </w:rPr>
        <w:t xml:space="preserve"> Law plus any additional materials deemed necessary by the </w:t>
      </w:r>
      <w:r w:rsidR="00800EF9">
        <w:rPr>
          <w:rFonts w:ascii="Times New Roman" w:hAnsi="Times New Roman" w:cs="Times New Roman"/>
          <w:color w:val="000000"/>
          <w:sz w:val="24"/>
          <w:szCs w:val="24"/>
        </w:rPr>
        <w:t>Planning</w:t>
      </w:r>
      <w:r w:rsidR="00CC2A33">
        <w:rPr>
          <w:rFonts w:ascii="Times New Roman" w:hAnsi="Times New Roman" w:cs="Times New Roman"/>
          <w:color w:val="000000"/>
          <w:sz w:val="24"/>
          <w:szCs w:val="24"/>
        </w:rPr>
        <w:t xml:space="preserve"> Board.</w:t>
      </w:r>
    </w:p>
    <w:p w14:paraId="059C02DB"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64AE8F80" w14:textId="67FC94BC" w:rsidR="00CC2A33" w:rsidRDefault="00CC2A33" w:rsidP="0069472C">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Pr>
          <w:rFonts w:ascii="Times New Roman" w:hAnsi="Times New Roman" w:cs="Times New Roman"/>
          <w:b/>
          <w:bCs/>
          <w:color w:val="000000"/>
          <w:sz w:val="24"/>
          <w:szCs w:val="24"/>
        </w:rPr>
        <w:t xml:space="preserve">Preliminary Site Plan </w:t>
      </w:r>
      <w:r w:rsidR="0069472C">
        <w:rPr>
          <w:rFonts w:ascii="Times New Roman" w:hAnsi="Times New Roman" w:cs="Times New Roman"/>
          <w:b/>
          <w:bCs/>
          <w:color w:val="000000"/>
          <w:sz w:val="24"/>
          <w:szCs w:val="24"/>
        </w:rPr>
        <w:t>Review</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The Permit Fee is due at the time materials are</w:t>
      </w:r>
    </w:p>
    <w:p w14:paraId="5DB1C202" w14:textId="18B4C5C9"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submitted for a preliminary Site Plan </w:t>
      </w:r>
      <w:r w:rsidR="004643FC">
        <w:rPr>
          <w:rFonts w:ascii="Times New Roman" w:hAnsi="Times New Roman" w:cs="Times New Roman"/>
          <w:color w:val="000000"/>
          <w:sz w:val="24"/>
          <w:szCs w:val="24"/>
        </w:rPr>
        <w:t>Review</w:t>
      </w:r>
      <w:r>
        <w:rPr>
          <w:rFonts w:ascii="Times New Roman" w:hAnsi="Times New Roman" w:cs="Times New Roman"/>
          <w:color w:val="000000"/>
          <w:sz w:val="24"/>
          <w:szCs w:val="24"/>
        </w:rPr>
        <w:t>. Materials for the preliminary Site Plan</w:t>
      </w:r>
      <w:r w:rsidR="007A5671">
        <w:rPr>
          <w:rFonts w:ascii="Times New Roman" w:hAnsi="Times New Roman" w:cs="Times New Roman"/>
          <w:color w:val="000000"/>
          <w:sz w:val="24"/>
          <w:szCs w:val="24"/>
        </w:rPr>
        <w:t xml:space="preserve"> </w:t>
      </w:r>
      <w:r w:rsidR="0069472C">
        <w:rPr>
          <w:rFonts w:ascii="Times New Roman" w:hAnsi="Times New Roman" w:cs="Times New Roman"/>
          <w:color w:val="000000"/>
          <w:sz w:val="24"/>
          <w:szCs w:val="24"/>
        </w:rPr>
        <w:t>Review</w:t>
      </w:r>
      <w:r>
        <w:rPr>
          <w:rFonts w:ascii="Times New Roman" w:hAnsi="Times New Roman" w:cs="Times New Roman"/>
          <w:color w:val="000000"/>
          <w:sz w:val="24"/>
          <w:szCs w:val="24"/>
        </w:rPr>
        <w:t xml:space="preserve"> shall include those set forth in the Site Plan </w:t>
      </w:r>
      <w:r w:rsidR="0069472C">
        <w:rPr>
          <w:rFonts w:ascii="Times New Roman" w:hAnsi="Times New Roman" w:cs="Times New Roman"/>
          <w:color w:val="000000"/>
          <w:sz w:val="24"/>
          <w:szCs w:val="24"/>
        </w:rPr>
        <w:t>Review</w:t>
      </w:r>
      <w:r>
        <w:rPr>
          <w:rFonts w:ascii="Times New Roman" w:hAnsi="Times New Roman" w:cs="Times New Roman"/>
          <w:color w:val="000000"/>
          <w:sz w:val="24"/>
          <w:szCs w:val="24"/>
        </w:rPr>
        <w:t xml:space="preserve"> Law, any additional</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materials deemed necessary by the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Board, and the following:</w:t>
      </w:r>
    </w:p>
    <w:p w14:paraId="5024A43E"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19EF7869" w14:textId="10B8ED00" w:rsidR="00CC2A33" w:rsidRDefault="00CC2A33" w:rsidP="002279C2">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sidR="002279C2">
        <w:rPr>
          <w:rFonts w:ascii="Times New Roman" w:hAnsi="Times New Roman" w:cs="Times New Roman"/>
          <w:color w:val="000000"/>
          <w:sz w:val="24"/>
          <w:szCs w:val="24"/>
        </w:rPr>
        <w:t xml:space="preserve">Part 1 of a </w:t>
      </w:r>
      <w:r>
        <w:rPr>
          <w:rFonts w:ascii="Times New Roman" w:hAnsi="Times New Roman" w:cs="Times New Roman"/>
          <w:color w:val="000000"/>
          <w:sz w:val="24"/>
          <w:szCs w:val="24"/>
        </w:rPr>
        <w:t xml:space="preserve">State Environmental Quality </w:t>
      </w:r>
      <w:r w:rsidR="00800EF9">
        <w:rPr>
          <w:rFonts w:ascii="Times New Roman" w:hAnsi="Times New Roman" w:cs="Times New Roman"/>
          <w:color w:val="000000"/>
          <w:sz w:val="24"/>
          <w:szCs w:val="24"/>
        </w:rPr>
        <w:t>Planning</w:t>
      </w:r>
      <w:r>
        <w:rPr>
          <w:rFonts w:ascii="TimesNewRomanPSMT" w:hAnsi="TimesNewRomanPSMT" w:cs="TimesNewRomanPSMT"/>
          <w:color w:val="000000"/>
          <w:sz w:val="24"/>
          <w:szCs w:val="24"/>
        </w:rPr>
        <w:t xml:space="preserve"> Act environmental</w:t>
      </w:r>
      <w:r w:rsidR="002279C2">
        <w:rPr>
          <w:rFonts w:ascii="TimesNewRomanPSMT" w:hAnsi="TimesNewRomanPSMT" w:cs="TimesNewRomanPSMT"/>
          <w:color w:val="000000"/>
          <w:sz w:val="24"/>
          <w:szCs w:val="24"/>
        </w:rPr>
        <w:t xml:space="preserve"> </w:t>
      </w:r>
      <w:r>
        <w:rPr>
          <w:rFonts w:ascii="Times New Roman" w:hAnsi="Times New Roman" w:cs="Times New Roman"/>
          <w:color w:val="000000"/>
          <w:sz w:val="24"/>
          <w:szCs w:val="24"/>
        </w:rPr>
        <w:t>assessment form (Short form or Full form, as appropriate), with accompanying data, schedules</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mappings, each as reasonably requested by the Town.</w:t>
      </w:r>
    </w:p>
    <w:p w14:paraId="10F1FDFD"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0E4FB1B0" w14:textId="60345E74" w:rsidR="00CC2A33" w:rsidRDefault="00CC2A33" w:rsidP="0069472C">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 xml:space="preserve">(ii) If the property of the proposed project is to be leased, copies of the legal </w:t>
      </w:r>
      <w:r w:rsidR="007A5671">
        <w:rPr>
          <w:rFonts w:ascii="Times New Roman" w:hAnsi="Times New Roman" w:cs="Times New Roman"/>
          <w:color w:val="000000"/>
          <w:sz w:val="24"/>
          <w:szCs w:val="24"/>
        </w:rPr>
        <w:t>c</w:t>
      </w:r>
      <w:r>
        <w:rPr>
          <w:rFonts w:ascii="Times New Roman" w:hAnsi="Times New Roman" w:cs="Times New Roman"/>
          <w:color w:val="000000"/>
          <w:sz w:val="24"/>
          <w:szCs w:val="24"/>
        </w:rPr>
        <w:t>onsent</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between all parties, including easements and other agreements, specifying the</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use(s) of the land for the life of the project. The life of the project herein means</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from the beginning of </w:t>
      </w:r>
      <w:r>
        <w:rPr>
          <w:rFonts w:ascii="Times New Roman" w:hAnsi="Times New Roman" w:cs="Times New Roman"/>
          <w:color w:val="000000"/>
          <w:sz w:val="24"/>
          <w:szCs w:val="24"/>
        </w:rPr>
        <w:lastRenderedPageBreak/>
        <w:t>construction until the end of decommissioning and site</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restoration</w:t>
      </w:r>
      <w:r w:rsidR="00F84375">
        <w:rPr>
          <w:rFonts w:ascii="Times New Roman" w:hAnsi="Times New Roman" w:cs="Times New Roman"/>
          <w:color w:val="000000"/>
          <w:sz w:val="24"/>
          <w:szCs w:val="24"/>
        </w:rPr>
        <w:t>, presuming the exercise of all available options and extensions</w:t>
      </w:r>
      <w:r>
        <w:rPr>
          <w:rFonts w:ascii="Times New Roman" w:hAnsi="Times New Roman" w:cs="Times New Roman"/>
          <w:color w:val="000000"/>
          <w:sz w:val="24"/>
          <w:szCs w:val="24"/>
        </w:rPr>
        <w:t>.</w:t>
      </w:r>
    </w:p>
    <w:p w14:paraId="6E9EC960"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226063F0" w14:textId="77777777" w:rsidR="00CC2A33" w:rsidRDefault="00CC2A33" w:rsidP="0069472C">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(iii) An emergency response plan.</w:t>
      </w:r>
    </w:p>
    <w:p w14:paraId="0DC05BE1"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61953594" w14:textId="66B1F0C5" w:rsidR="00CC2A33" w:rsidRDefault="00CC2A33" w:rsidP="0069472C">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(iv) A description of all on-site equipment and systems to be provided to prevent or</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handle fire emergencies and hazardous substance incidents in compliance with the</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fire code section of the New York State Uniform Fire Prevention and Building</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Code adopted pursuant to Article 18 of the Executive Law.</w:t>
      </w:r>
    </w:p>
    <w:p w14:paraId="1477713B"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343557BE" w14:textId="77777777" w:rsidR="00CC2A33" w:rsidRDefault="00CC2A33" w:rsidP="0069472C">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(v) Site drawings showing any potential shading of and from nearby structures or</w:t>
      </w:r>
    </w:p>
    <w:p w14:paraId="7D73D9DA"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vegetation.</w:t>
      </w:r>
    </w:p>
    <w:p w14:paraId="35B0606D"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60798B7C" w14:textId="77777777" w:rsidR="00CC2A33" w:rsidRDefault="00CC2A33" w:rsidP="0069472C">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(vi) Documentation of solar collector type including but not limited to equipment</w:t>
      </w:r>
    </w:p>
    <w:p w14:paraId="1753357F" w14:textId="25705BFC"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specification sheets for all Solar Panels and collection lines, significant</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components, mounting systems, and inverters that are to be installed, and a</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calculation of the Nameplate Capacity.</w:t>
      </w:r>
    </w:p>
    <w:p w14:paraId="47E7AF0A"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6E37FEC8" w14:textId="7F8515AC" w:rsidR="00CC2A33" w:rsidRDefault="00CC2A33" w:rsidP="0069472C">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 xml:space="preserve">(vii) In addition to features specified in the Site Plan </w:t>
      </w:r>
      <w:r w:rsidR="0069472C">
        <w:rPr>
          <w:rFonts w:ascii="Times New Roman" w:hAnsi="Times New Roman" w:cs="Times New Roman"/>
          <w:color w:val="000000"/>
          <w:sz w:val="24"/>
          <w:szCs w:val="24"/>
        </w:rPr>
        <w:t>Review</w:t>
      </w:r>
      <w:r>
        <w:rPr>
          <w:rFonts w:ascii="Times New Roman" w:hAnsi="Times New Roman" w:cs="Times New Roman"/>
          <w:color w:val="000000"/>
          <w:sz w:val="24"/>
          <w:szCs w:val="24"/>
        </w:rPr>
        <w:t xml:space="preserve"> Law, maps of</w:t>
      </w:r>
    </w:p>
    <w:p w14:paraId="3D66CC0C" w14:textId="66A3F71A"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Environmentally Sensitive Areas and Important Views as defined in this local</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law.</w:t>
      </w:r>
    </w:p>
    <w:p w14:paraId="24DCF627"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2BAEC87E" w14:textId="77777777" w:rsidR="00CC2A33" w:rsidRDefault="00CC2A33" w:rsidP="0069472C">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(viii) If construction will occur in an Environmentally Sensitive Area, a document</w:t>
      </w:r>
    </w:p>
    <w:p w14:paraId="41622FB4" w14:textId="607A2A8D"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explaining why construction in that area could not be avoided. The document</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should reference the best practices that will be followed and the mitigation</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measures that will be implemented</w:t>
      </w:r>
      <w:r w:rsidR="009011B3">
        <w:rPr>
          <w:rFonts w:ascii="Times New Roman" w:hAnsi="Times New Roman" w:cs="Times New Roman"/>
          <w:color w:val="000000"/>
          <w:sz w:val="24"/>
          <w:szCs w:val="24"/>
        </w:rPr>
        <w:t xml:space="preserve"> to minimize the impact of the Facility to the maximum extent Practicable</w:t>
      </w:r>
      <w:r>
        <w:rPr>
          <w:rFonts w:ascii="Times New Roman" w:hAnsi="Times New Roman" w:cs="Times New Roman"/>
          <w:color w:val="000000"/>
          <w:sz w:val="24"/>
          <w:szCs w:val="24"/>
        </w:rPr>
        <w:t>.</w:t>
      </w:r>
    </w:p>
    <w:p w14:paraId="535F19E8"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6ECCEA33" w14:textId="77777777" w:rsidR="00CC2A33" w:rsidRDefault="00CC2A33" w:rsidP="0069472C">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(ix) A survey of the area that will be disturbed during construction to identify any</w:t>
      </w:r>
    </w:p>
    <w:p w14:paraId="40B10250" w14:textId="6705C5CE"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Threatened Species, Endangered Species</w:t>
      </w:r>
      <w:r w:rsidR="00464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Species of Special Concern. The survey is to be conducted by a professional or</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professionals qualified to do such work and may draw on existing public</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information on species occurrence in addition to field surveys, as required.</w:t>
      </w:r>
    </w:p>
    <w:p w14:paraId="62193997"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3CA948E6" w14:textId="13BF0EED" w:rsidR="00CC2A33" w:rsidRDefault="00CC2A33" w:rsidP="0069472C">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(x) If it is determined that Threatened Species, Endangered Species or Species of Special Concern visit or occupy some of the area</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that will be disturbed by construction, a </w:t>
      </w:r>
      <w:r w:rsidR="007A5671">
        <w:rPr>
          <w:rFonts w:ascii="Times New Roman" w:hAnsi="Times New Roman" w:cs="Times New Roman"/>
          <w:color w:val="000000"/>
          <w:sz w:val="24"/>
          <w:szCs w:val="24"/>
        </w:rPr>
        <w:t>do</w:t>
      </w:r>
      <w:r>
        <w:rPr>
          <w:rFonts w:ascii="Times New Roman" w:hAnsi="Times New Roman" w:cs="Times New Roman"/>
          <w:color w:val="000000"/>
          <w:sz w:val="24"/>
          <w:szCs w:val="24"/>
        </w:rPr>
        <w:t>cument explaining why construction in</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that area could not be avoided. The document should contain a mitigation plan</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detailing how impacts on the Threatened Species, Endangered Species</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 Species of Special Concern will be minimized</w:t>
      </w:r>
      <w:r w:rsidR="009011B3" w:rsidRPr="009011B3">
        <w:rPr>
          <w:rFonts w:ascii="Times New Roman" w:hAnsi="Times New Roman" w:cs="Times New Roman"/>
          <w:color w:val="000000"/>
          <w:sz w:val="24"/>
          <w:szCs w:val="24"/>
        </w:rPr>
        <w:t xml:space="preserve"> </w:t>
      </w:r>
      <w:r w:rsidR="009011B3">
        <w:rPr>
          <w:rFonts w:ascii="Times New Roman" w:hAnsi="Times New Roman" w:cs="Times New Roman"/>
          <w:color w:val="000000"/>
          <w:sz w:val="24"/>
          <w:szCs w:val="24"/>
        </w:rPr>
        <w:t>to the maximum extent Practicable</w:t>
      </w:r>
      <w:r>
        <w:rPr>
          <w:rFonts w:ascii="Times New Roman" w:hAnsi="Times New Roman" w:cs="Times New Roman"/>
          <w:color w:val="000000"/>
          <w:sz w:val="24"/>
          <w:szCs w:val="24"/>
        </w:rPr>
        <w:t>. Steps</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should include but are not limited to stopping or delaying work to avoid important</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breeding, nesting, spawning and fledging (as appropriate to the affected species)</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times.</w:t>
      </w:r>
    </w:p>
    <w:p w14:paraId="6BA7132F"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455E85AF" w14:textId="77777777" w:rsidR="00CC2A33" w:rsidRDefault="00CC2A33" w:rsidP="0069472C">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(xi) A Screen Planting Plan.</w:t>
      </w:r>
    </w:p>
    <w:p w14:paraId="74EBF9EB"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5B7705AB" w14:textId="745339AC" w:rsidR="00CC2A33" w:rsidRDefault="00CC2A33" w:rsidP="007A5671">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(xii) An operation and maintenance plan, including description of continuing Solar</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Energy System maintenance and property upkeep, safe access to the installation,</w:t>
      </w:r>
      <w:r w:rsidR="007A56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 well as general procedures for operational inspections and maintenance of the</w:t>
      </w:r>
      <w:r w:rsidR="00464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installation.</w:t>
      </w:r>
    </w:p>
    <w:p w14:paraId="6F67EFA9"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0021602B" w14:textId="77777777" w:rsidR="00CC2A33" w:rsidRDefault="00CC2A33" w:rsidP="0069472C">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(xiii) A Decommissioning and Site Restoration Plan.</w:t>
      </w:r>
    </w:p>
    <w:p w14:paraId="2BE5BF1F"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4F829A2C" w14:textId="0381898E" w:rsidR="00CC2A33" w:rsidRDefault="00CC2A33" w:rsidP="0069472C">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 </w:t>
      </w:r>
      <w:r>
        <w:rPr>
          <w:rFonts w:ascii="Times New Roman" w:hAnsi="Times New Roman" w:cs="Times New Roman"/>
          <w:b/>
          <w:bCs/>
          <w:color w:val="000000"/>
          <w:sz w:val="24"/>
          <w:szCs w:val="24"/>
        </w:rPr>
        <w:t xml:space="preserve">Final Site Plan </w:t>
      </w:r>
      <w:r w:rsidR="00800EF9">
        <w:rPr>
          <w:rFonts w:ascii="Times New Roman" w:hAnsi="Times New Roman" w:cs="Times New Roman"/>
          <w:b/>
          <w:bCs/>
          <w:color w:val="000000"/>
          <w:sz w:val="24"/>
          <w:szCs w:val="24"/>
        </w:rPr>
        <w:t>Planning</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Any Monitoring Fee and securitization for the</w:t>
      </w:r>
      <w:r w:rsidR="0069472C">
        <w:rPr>
          <w:rFonts w:ascii="Times New Roman" w:hAnsi="Times New Roman" w:cs="Times New Roman"/>
          <w:color w:val="000000"/>
          <w:sz w:val="24"/>
          <w:szCs w:val="24"/>
        </w:rPr>
        <w:t xml:space="preserve"> </w:t>
      </w:r>
      <w:r w:rsidR="007A5671">
        <w:rPr>
          <w:rFonts w:ascii="Times New Roman" w:hAnsi="Times New Roman" w:cs="Times New Roman"/>
          <w:color w:val="000000"/>
          <w:sz w:val="24"/>
          <w:szCs w:val="24"/>
        </w:rPr>
        <w:t>D</w:t>
      </w:r>
      <w:r>
        <w:rPr>
          <w:rFonts w:ascii="Times New Roman" w:hAnsi="Times New Roman" w:cs="Times New Roman"/>
          <w:color w:val="000000"/>
          <w:sz w:val="24"/>
          <w:szCs w:val="24"/>
        </w:rPr>
        <w:t>ecommissioning and Site Restoration Plan (as further set forth in Section 8.8 and</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Section 9) are due at the time materials are submitted for the final Site Plan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w:t>
      </w:r>
    </w:p>
    <w:p w14:paraId="20107818"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60617821" w14:textId="23BDA7CF"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4643FC">
        <w:rPr>
          <w:rFonts w:ascii="Times New Roman" w:hAnsi="Times New Roman" w:cs="Times New Roman"/>
          <w:b/>
          <w:bCs/>
          <w:color w:val="000000"/>
          <w:sz w:val="24"/>
          <w:szCs w:val="24"/>
        </w:rPr>
        <w:t>5</w:t>
      </w:r>
      <w:r>
        <w:rPr>
          <w:rFonts w:ascii="Times New Roman" w:hAnsi="Times New Roman" w:cs="Times New Roman"/>
          <w:b/>
          <w:bCs/>
          <w:color w:val="000000"/>
          <w:sz w:val="24"/>
          <w:szCs w:val="24"/>
        </w:rPr>
        <w:t xml:space="preserve"> Community Benefits. </w:t>
      </w:r>
      <w:r>
        <w:rPr>
          <w:rFonts w:ascii="Times New Roman" w:hAnsi="Times New Roman" w:cs="Times New Roman"/>
          <w:color w:val="000000"/>
          <w:sz w:val="24"/>
          <w:szCs w:val="24"/>
        </w:rPr>
        <w:t>The Permittee shall provide tangible community benefits, such as</w:t>
      </w:r>
    </w:p>
    <w:p w14:paraId="76C2EDAB" w14:textId="52B529B5"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Payment in Lieu of Taxes (PILOT) agreements, </w:t>
      </w:r>
      <w:r w:rsidR="009011B3">
        <w:rPr>
          <w:rFonts w:ascii="Times New Roman" w:hAnsi="Times New Roman" w:cs="Times New Roman"/>
          <w:color w:val="000000"/>
          <w:sz w:val="24"/>
          <w:szCs w:val="24"/>
        </w:rPr>
        <w:t xml:space="preserve">host community agreement, </w:t>
      </w:r>
      <w:r>
        <w:rPr>
          <w:rFonts w:ascii="Times New Roman" w:hAnsi="Times New Roman" w:cs="Times New Roman"/>
          <w:color w:val="000000"/>
          <w:sz w:val="24"/>
          <w:szCs w:val="24"/>
        </w:rPr>
        <w:t>other payments pursuant to an agreement</w:t>
      </w:r>
      <w:r w:rsidR="007A56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with the Town of Lindley, or support of other </w:t>
      </w:r>
      <w:r w:rsidR="009011B3">
        <w:rPr>
          <w:rFonts w:ascii="Times New Roman" w:hAnsi="Times New Roman" w:cs="Times New Roman"/>
          <w:color w:val="000000"/>
          <w:sz w:val="24"/>
          <w:szCs w:val="24"/>
        </w:rPr>
        <w:t>community organizations as</w:t>
      </w:r>
      <w:r>
        <w:rPr>
          <w:rFonts w:ascii="Times New Roman" w:hAnsi="Times New Roman" w:cs="Times New Roman"/>
          <w:color w:val="000000"/>
          <w:sz w:val="24"/>
          <w:szCs w:val="24"/>
        </w:rPr>
        <w:t xml:space="preserve"> agreed to by the Town of</w:t>
      </w:r>
      <w:r w:rsidR="00464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Lindley.</w:t>
      </w:r>
      <w:r w:rsidR="008635D5">
        <w:rPr>
          <w:rFonts w:ascii="Times New Roman" w:hAnsi="Times New Roman" w:cs="Times New Roman"/>
          <w:color w:val="000000"/>
          <w:sz w:val="24"/>
          <w:szCs w:val="24"/>
        </w:rPr>
        <w:t xml:space="preserve">  The Town may impose a tax lien on the property on which the Facility is sited in the amount of any payments not made by the Permittee within </w:t>
      </w:r>
      <w:r w:rsidR="00B222BC">
        <w:rPr>
          <w:rFonts w:ascii="Times New Roman" w:hAnsi="Times New Roman" w:cs="Times New Roman"/>
          <w:color w:val="000000"/>
          <w:sz w:val="24"/>
          <w:szCs w:val="24"/>
        </w:rPr>
        <w:t>six (6) months of the due date to the Town and after thirty (30) days’ notice of such non-payment from the Town Clerk delivered in writing to the last known contact address for the Permittee, and any permits and approvals given by the Town in connection with the Facility shall immediately become void and revoked and the Facility shall be deemed abandoned and Decommissioned pursuant to Section 9 of this local law.</w:t>
      </w:r>
    </w:p>
    <w:p w14:paraId="3C506B6C"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2F24AFF5" w14:textId="510446A9" w:rsidR="00CC2A33"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004643FC">
        <w:rPr>
          <w:rFonts w:ascii="Times New Roman" w:hAnsi="Times New Roman" w:cs="Times New Roman"/>
          <w:b/>
          <w:bCs/>
          <w:color w:val="000000"/>
          <w:sz w:val="24"/>
          <w:szCs w:val="24"/>
        </w:rPr>
        <w:t>6</w:t>
      </w:r>
      <w:r>
        <w:rPr>
          <w:rFonts w:ascii="Times New Roman" w:hAnsi="Times New Roman" w:cs="Times New Roman"/>
          <w:b/>
          <w:bCs/>
          <w:color w:val="000000"/>
          <w:sz w:val="24"/>
          <w:szCs w:val="24"/>
        </w:rPr>
        <w:t xml:space="preserve"> Design Requirements for </w:t>
      </w:r>
      <w:r w:rsidR="00800EF9">
        <w:rPr>
          <w:rFonts w:ascii="Times New Roman" w:hAnsi="Times New Roman" w:cs="Times New Roman"/>
          <w:b/>
          <w:bCs/>
          <w:color w:val="000000"/>
          <w:sz w:val="24"/>
          <w:szCs w:val="24"/>
        </w:rPr>
        <w:t>Type 3</w:t>
      </w:r>
      <w:r>
        <w:rPr>
          <w:rFonts w:ascii="Times New Roman" w:hAnsi="Times New Roman" w:cs="Times New Roman"/>
          <w:b/>
          <w:bCs/>
          <w:color w:val="000000"/>
          <w:sz w:val="24"/>
          <w:szCs w:val="24"/>
        </w:rPr>
        <w:t xml:space="preserve"> Solar Energy Facilities</w:t>
      </w:r>
    </w:p>
    <w:p w14:paraId="529DA7E7" w14:textId="77777777" w:rsidR="00CC2A33"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p>
    <w:p w14:paraId="49CF77BE" w14:textId="450438A1" w:rsidR="00CC2A33" w:rsidRDefault="00CC2A33" w:rsidP="001A60E9">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b/>
          <w:bCs/>
          <w:color w:val="000000"/>
          <w:sz w:val="24"/>
          <w:szCs w:val="24"/>
        </w:rPr>
        <w:t xml:space="preserve">Facility Location. </w:t>
      </w:r>
      <w:r>
        <w:rPr>
          <w:rFonts w:ascii="Times New Roman" w:hAnsi="Times New Roman" w:cs="Times New Roman"/>
          <w:color w:val="000000"/>
          <w:sz w:val="24"/>
          <w:szCs w:val="24"/>
        </w:rPr>
        <w:t xml:space="preserve">To the greatest extent Practicable, the Facility should be located </w:t>
      </w:r>
      <w:proofErr w:type="gramStart"/>
      <w:r>
        <w:rPr>
          <w:rFonts w:ascii="Times New Roman" w:hAnsi="Times New Roman" w:cs="Times New Roman"/>
          <w:color w:val="000000"/>
          <w:sz w:val="24"/>
          <w:szCs w:val="24"/>
        </w:rPr>
        <w:t>so as to</w:t>
      </w:r>
      <w:proofErr w:type="gramEnd"/>
      <w:r>
        <w:rPr>
          <w:rFonts w:ascii="Times New Roman" w:hAnsi="Times New Roman" w:cs="Times New Roman"/>
          <w:color w:val="000000"/>
          <w:sz w:val="24"/>
          <w:szCs w:val="24"/>
        </w:rPr>
        <w:t xml:space="preserve"> reduce fragmentation of any remaining</w:t>
      </w:r>
      <w:r w:rsidR="0069472C">
        <w:rPr>
          <w:rFonts w:ascii="Times New Roman" w:hAnsi="Times New Roman" w:cs="Times New Roman"/>
          <w:color w:val="000000"/>
          <w:sz w:val="24"/>
          <w:szCs w:val="24"/>
        </w:rPr>
        <w:t xml:space="preserve"> </w:t>
      </w:r>
      <w:r>
        <w:rPr>
          <w:rFonts w:ascii="TimesNewRomanPSMT" w:hAnsi="TimesNewRomanPSMT" w:cs="TimesNewRomanPSMT"/>
          <w:color w:val="000000"/>
          <w:sz w:val="24"/>
          <w:szCs w:val="24"/>
        </w:rPr>
        <w:t>grassland and shrubland habitat. The intent is to minimize the Facility’s impact on</w:t>
      </w:r>
      <w:r w:rsidR="0069472C">
        <w:rPr>
          <w:rFonts w:ascii="TimesNewRomanPSMT" w:hAnsi="TimesNewRomanPSMT" w:cs="TimesNewRomanPSMT"/>
          <w:color w:val="000000"/>
          <w:sz w:val="24"/>
          <w:szCs w:val="24"/>
        </w:rPr>
        <w:t xml:space="preserve"> </w:t>
      </w:r>
      <w:r>
        <w:rPr>
          <w:rFonts w:ascii="Times New Roman" w:hAnsi="Times New Roman" w:cs="Times New Roman"/>
          <w:color w:val="000000"/>
          <w:sz w:val="24"/>
          <w:szCs w:val="24"/>
        </w:rPr>
        <w:t>area-sensitive grassland and shrubland species.</w:t>
      </w:r>
    </w:p>
    <w:p w14:paraId="6436265A"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37319548" w14:textId="77777777" w:rsidR="00CC2A33" w:rsidRDefault="00CC2A33" w:rsidP="0069472C">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Pr>
          <w:rFonts w:ascii="Times New Roman" w:hAnsi="Times New Roman" w:cs="Times New Roman"/>
          <w:b/>
          <w:bCs/>
          <w:color w:val="000000"/>
          <w:sz w:val="24"/>
          <w:szCs w:val="24"/>
        </w:rPr>
        <w:t>Hedgerows</w:t>
      </w:r>
      <w:r>
        <w:rPr>
          <w:rFonts w:ascii="Times New Roman" w:hAnsi="Times New Roman" w:cs="Times New Roman"/>
          <w:color w:val="000000"/>
          <w:sz w:val="24"/>
          <w:szCs w:val="24"/>
        </w:rPr>
        <w:t>. To the greatest extent Practicable, the Facility should avoid disturbance</w:t>
      </w:r>
    </w:p>
    <w:p w14:paraId="0438BC28"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existing hedgerows and trees lines between fields, pastures and meadows.</w:t>
      </w:r>
    </w:p>
    <w:p w14:paraId="60501EB2"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632C7657" w14:textId="5927B6AE" w:rsidR="00CC2A33" w:rsidRDefault="00CC2A33" w:rsidP="0069472C">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Pr>
          <w:rFonts w:ascii="Times New Roman" w:hAnsi="Times New Roman" w:cs="Times New Roman"/>
          <w:b/>
          <w:bCs/>
          <w:color w:val="000000"/>
          <w:sz w:val="24"/>
          <w:szCs w:val="24"/>
        </w:rPr>
        <w:t xml:space="preserve">Setbacks. </w:t>
      </w:r>
      <w:r>
        <w:rPr>
          <w:rFonts w:ascii="Times New Roman" w:hAnsi="Times New Roman" w:cs="Times New Roman"/>
          <w:color w:val="000000"/>
          <w:sz w:val="24"/>
          <w:szCs w:val="24"/>
        </w:rPr>
        <w:t>Solar facilities shall meet the setback requirements listed below.</w:t>
      </w:r>
      <w:r w:rsidR="0069472C">
        <w:rPr>
          <w:rFonts w:ascii="Times New Roman" w:hAnsi="Times New Roman" w:cs="Times New Roman"/>
          <w:color w:val="000000"/>
          <w:sz w:val="24"/>
          <w:szCs w:val="24"/>
        </w:rPr>
        <w:t xml:space="preserve"> </w:t>
      </w:r>
      <w:r w:rsidR="007A5671">
        <w:rPr>
          <w:rFonts w:ascii="Times New Roman" w:hAnsi="Times New Roman" w:cs="Times New Roman"/>
          <w:color w:val="000000"/>
          <w:sz w:val="24"/>
          <w:szCs w:val="24"/>
        </w:rPr>
        <w:t>C</w:t>
      </w:r>
      <w:r>
        <w:rPr>
          <w:rFonts w:ascii="Times New Roman" w:hAnsi="Times New Roman" w:cs="Times New Roman"/>
          <w:color w:val="000000"/>
          <w:sz w:val="24"/>
          <w:szCs w:val="24"/>
        </w:rPr>
        <w:t>ompliance with these setbacks shall be shown in the materials submitted for the</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preliminary Site Plan </w:t>
      </w:r>
      <w:r w:rsidR="0069472C">
        <w:rPr>
          <w:rFonts w:ascii="Times New Roman" w:hAnsi="Times New Roman" w:cs="Times New Roman"/>
          <w:color w:val="000000"/>
          <w:sz w:val="24"/>
          <w:szCs w:val="24"/>
        </w:rPr>
        <w:t>Review</w:t>
      </w:r>
      <w:r>
        <w:rPr>
          <w:rFonts w:ascii="Times New Roman" w:hAnsi="Times New Roman" w:cs="Times New Roman"/>
          <w:color w:val="000000"/>
          <w:sz w:val="24"/>
          <w:szCs w:val="24"/>
        </w:rPr>
        <w:t>. Fencing, collection lines, access roads and landscaping</w:t>
      </w:r>
      <w:r w:rsidR="006947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may occur within the setback</w:t>
      </w:r>
      <w:r w:rsidR="001A60E9">
        <w:rPr>
          <w:rFonts w:ascii="Times New Roman" w:hAnsi="Times New Roman" w:cs="Times New Roman"/>
          <w:color w:val="000000"/>
          <w:sz w:val="24"/>
          <w:szCs w:val="24"/>
        </w:rPr>
        <w:t>s</w:t>
      </w:r>
      <w:r>
        <w:rPr>
          <w:rFonts w:ascii="Times New Roman" w:hAnsi="Times New Roman" w:cs="Times New Roman"/>
          <w:color w:val="000000"/>
          <w:sz w:val="24"/>
          <w:szCs w:val="24"/>
        </w:rPr>
        <w:t>.</w:t>
      </w:r>
    </w:p>
    <w:p w14:paraId="2A21EEEB"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p>
    <w:p w14:paraId="3BC4C21F" w14:textId="710A2D2D" w:rsidR="00CC2A33" w:rsidRPr="0069472C" w:rsidRDefault="00CC2A33" w:rsidP="0069472C">
      <w:pPr>
        <w:pStyle w:val="ListParagraph"/>
        <w:numPr>
          <w:ilvl w:val="0"/>
          <w:numId w:val="6"/>
        </w:numPr>
        <w:autoSpaceDE w:val="0"/>
        <w:autoSpaceDN w:val="0"/>
        <w:adjustRightInd w:val="0"/>
        <w:spacing w:after="0" w:line="240" w:lineRule="auto"/>
        <w:ind w:left="1800" w:hanging="360"/>
        <w:rPr>
          <w:rFonts w:ascii="Times New Roman" w:hAnsi="Times New Roman" w:cs="Times New Roman"/>
          <w:color w:val="000000"/>
          <w:sz w:val="24"/>
          <w:szCs w:val="24"/>
        </w:rPr>
      </w:pPr>
      <w:r w:rsidRPr="0069472C">
        <w:rPr>
          <w:rFonts w:ascii="Times New Roman" w:hAnsi="Times New Roman" w:cs="Times New Roman"/>
          <w:color w:val="000000"/>
          <w:sz w:val="24"/>
          <w:szCs w:val="24"/>
        </w:rPr>
        <w:t>Centerline of Public Roads: 50 feet.</w:t>
      </w:r>
    </w:p>
    <w:p w14:paraId="4C718D94" w14:textId="77777777" w:rsidR="00CC2A33" w:rsidRPr="00CC2A33" w:rsidRDefault="00CC2A33" w:rsidP="0069472C">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14:paraId="0657E2ED" w14:textId="266C9652" w:rsidR="00CC2A33" w:rsidRPr="0069472C" w:rsidRDefault="0069472C" w:rsidP="0069472C">
      <w:pPr>
        <w:pStyle w:val="ListParagraph"/>
        <w:numPr>
          <w:ilvl w:val="0"/>
          <w:numId w:val="6"/>
        </w:numPr>
        <w:autoSpaceDE w:val="0"/>
        <w:autoSpaceDN w:val="0"/>
        <w:adjustRightInd w:val="0"/>
        <w:spacing w:after="0" w:line="240" w:lineRule="auto"/>
        <w:ind w:left="180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C2A33" w:rsidRPr="0069472C">
        <w:rPr>
          <w:rFonts w:ascii="Times New Roman" w:hAnsi="Times New Roman" w:cs="Times New Roman"/>
          <w:color w:val="000000"/>
          <w:sz w:val="24"/>
          <w:szCs w:val="24"/>
        </w:rPr>
        <w:t>Non-Participating Property lines (nonresidential): 50 feet.</w:t>
      </w:r>
    </w:p>
    <w:p w14:paraId="4BD4FF00" w14:textId="77777777" w:rsidR="0069472C" w:rsidRPr="0069472C" w:rsidRDefault="0069472C" w:rsidP="0069472C">
      <w:pPr>
        <w:autoSpaceDE w:val="0"/>
        <w:autoSpaceDN w:val="0"/>
        <w:adjustRightInd w:val="0"/>
        <w:spacing w:after="0" w:line="240" w:lineRule="auto"/>
        <w:rPr>
          <w:rFonts w:ascii="Times New Roman" w:hAnsi="Times New Roman" w:cs="Times New Roman"/>
          <w:color w:val="000000"/>
          <w:sz w:val="24"/>
          <w:szCs w:val="24"/>
        </w:rPr>
      </w:pPr>
    </w:p>
    <w:p w14:paraId="1ECAE4A7" w14:textId="21324536" w:rsidR="00CC2A33" w:rsidRPr="0069472C" w:rsidRDefault="00CC2A33" w:rsidP="0069472C">
      <w:pPr>
        <w:pStyle w:val="ListParagraph"/>
        <w:numPr>
          <w:ilvl w:val="0"/>
          <w:numId w:val="6"/>
        </w:numPr>
        <w:autoSpaceDE w:val="0"/>
        <w:autoSpaceDN w:val="0"/>
        <w:adjustRightInd w:val="0"/>
        <w:spacing w:after="0" w:line="240" w:lineRule="auto"/>
        <w:ind w:left="1890" w:hanging="450"/>
        <w:rPr>
          <w:rFonts w:ascii="Times New Roman" w:hAnsi="Times New Roman" w:cs="Times New Roman"/>
          <w:color w:val="000000"/>
          <w:sz w:val="24"/>
          <w:szCs w:val="24"/>
        </w:rPr>
      </w:pPr>
      <w:r w:rsidRPr="0069472C">
        <w:rPr>
          <w:rFonts w:ascii="Times New Roman" w:hAnsi="Times New Roman" w:cs="Times New Roman"/>
          <w:color w:val="000000"/>
          <w:sz w:val="24"/>
          <w:szCs w:val="24"/>
        </w:rPr>
        <w:t>Non-Participating Property lines of parcels containing a single or multi-family</w:t>
      </w:r>
      <w:r w:rsidR="0069472C" w:rsidRPr="0069472C">
        <w:rPr>
          <w:rFonts w:ascii="Times New Roman" w:hAnsi="Times New Roman" w:cs="Times New Roman"/>
          <w:color w:val="000000"/>
          <w:sz w:val="24"/>
          <w:szCs w:val="24"/>
        </w:rPr>
        <w:t xml:space="preserve"> </w:t>
      </w:r>
      <w:r w:rsidRPr="0069472C">
        <w:rPr>
          <w:rFonts w:ascii="Times New Roman" w:hAnsi="Times New Roman" w:cs="Times New Roman"/>
          <w:color w:val="000000"/>
          <w:sz w:val="24"/>
          <w:szCs w:val="24"/>
        </w:rPr>
        <w:t>residence: 200 feet.</w:t>
      </w:r>
    </w:p>
    <w:p w14:paraId="7A18B705" w14:textId="77777777" w:rsidR="0069472C" w:rsidRPr="0069472C" w:rsidRDefault="0069472C" w:rsidP="0069472C">
      <w:pPr>
        <w:autoSpaceDE w:val="0"/>
        <w:autoSpaceDN w:val="0"/>
        <w:adjustRightInd w:val="0"/>
        <w:spacing w:after="0" w:line="240" w:lineRule="auto"/>
        <w:rPr>
          <w:rFonts w:ascii="Times New Roman" w:hAnsi="Times New Roman" w:cs="Times New Roman"/>
          <w:color w:val="000000"/>
          <w:sz w:val="24"/>
          <w:szCs w:val="24"/>
        </w:rPr>
      </w:pPr>
    </w:p>
    <w:p w14:paraId="68B2AD29" w14:textId="1DD883D6" w:rsidR="00CC2A33" w:rsidRPr="00380535" w:rsidRDefault="00CC2A33" w:rsidP="00380535">
      <w:pPr>
        <w:pStyle w:val="ListParagraph"/>
        <w:numPr>
          <w:ilvl w:val="0"/>
          <w:numId w:val="6"/>
        </w:numPr>
        <w:autoSpaceDE w:val="0"/>
        <w:autoSpaceDN w:val="0"/>
        <w:adjustRightInd w:val="0"/>
        <w:spacing w:after="0" w:line="240" w:lineRule="auto"/>
        <w:ind w:left="1890" w:hanging="450"/>
        <w:rPr>
          <w:rFonts w:ascii="Times New Roman" w:hAnsi="Times New Roman" w:cs="Times New Roman"/>
          <w:color w:val="000000"/>
          <w:sz w:val="24"/>
          <w:szCs w:val="24"/>
        </w:rPr>
      </w:pPr>
      <w:r w:rsidRPr="00380535">
        <w:rPr>
          <w:rFonts w:ascii="Times New Roman" w:hAnsi="Times New Roman" w:cs="Times New Roman"/>
          <w:color w:val="000000"/>
          <w:sz w:val="24"/>
          <w:szCs w:val="24"/>
        </w:rPr>
        <w:t>Non-Participating Residence (unless permanently abandoned): 250 feet.</w:t>
      </w:r>
    </w:p>
    <w:p w14:paraId="56C8F23E" w14:textId="77777777" w:rsidR="0069472C" w:rsidRPr="00380535" w:rsidRDefault="0069472C" w:rsidP="00380535">
      <w:pPr>
        <w:autoSpaceDE w:val="0"/>
        <w:autoSpaceDN w:val="0"/>
        <w:adjustRightInd w:val="0"/>
        <w:spacing w:after="0" w:line="240" w:lineRule="auto"/>
        <w:rPr>
          <w:rFonts w:ascii="Times New Roman" w:hAnsi="Times New Roman" w:cs="Times New Roman"/>
          <w:color w:val="000000"/>
          <w:sz w:val="24"/>
          <w:szCs w:val="24"/>
        </w:rPr>
      </w:pPr>
    </w:p>
    <w:p w14:paraId="29A9FD93" w14:textId="36672533" w:rsidR="00CC2A33" w:rsidRPr="00380535" w:rsidRDefault="00CC2A33" w:rsidP="00380535">
      <w:pPr>
        <w:pStyle w:val="ListParagraph"/>
        <w:numPr>
          <w:ilvl w:val="0"/>
          <w:numId w:val="6"/>
        </w:numPr>
        <w:autoSpaceDE w:val="0"/>
        <w:autoSpaceDN w:val="0"/>
        <w:adjustRightInd w:val="0"/>
        <w:spacing w:after="0" w:line="240" w:lineRule="auto"/>
        <w:ind w:left="1890" w:hanging="450"/>
        <w:rPr>
          <w:rFonts w:ascii="Times New Roman" w:hAnsi="Times New Roman" w:cs="Times New Roman"/>
          <w:color w:val="000000"/>
          <w:sz w:val="24"/>
          <w:szCs w:val="24"/>
        </w:rPr>
      </w:pPr>
      <w:r w:rsidRPr="00380535">
        <w:rPr>
          <w:rFonts w:ascii="Times New Roman" w:hAnsi="Times New Roman" w:cs="Times New Roman"/>
          <w:color w:val="000000"/>
          <w:sz w:val="24"/>
          <w:szCs w:val="24"/>
        </w:rPr>
        <w:t>Participating Property line: 0 feet</w:t>
      </w:r>
    </w:p>
    <w:p w14:paraId="3F02AF8E" w14:textId="77777777" w:rsidR="00380535" w:rsidRPr="00380535" w:rsidRDefault="00380535" w:rsidP="00380535">
      <w:pPr>
        <w:autoSpaceDE w:val="0"/>
        <w:autoSpaceDN w:val="0"/>
        <w:adjustRightInd w:val="0"/>
        <w:spacing w:after="0" w:line="240" w:lineRule="auto"/>
        <w:rPr>
          <w:rFonts w:ascii="Times New Roman" w:hAnsi="Times New Roman" w:cs="Times New Roman"/>
          <w:color w:val="000000"/>
          <w:sz w:val="24"/>
          <w:szCs w:val="24"/>
        </w:rPr>
      </w:pPr>
    </w:p>
    <w:p w14:paraId="7971B7A8" w14:textId="721FEDCF" w:rsidR="00CC2A33" w:rsidRDefault="00CC2A33" w:rsidP="00380535">
      <w:pPr>
        <w:pStyle w:val="ListParagraph"/>
        <w:numPr>
          <w:ilvl w:val="0"/>
          <w:numId w:val="6"/>
        </w:numPr>
        <w:autoSpaceDE w:val="0"/>
        <w:autoSpaceDN w:val="0"/>
        <w:adjustRightInd w:val="0"/>
        <w:spacing w:after="0" w:line="240" w:lineRule="auto"/>
        <w:ind w:left="1890" w:hanging="450"/>
        <w:rPr>
          <w:rFonts w:ascii="Times New Roman" w:hAnsi="Times New Roman" w:cs="Times New Roman"/>
          <w:color w:val="000000"/>
          <w:sz w:val="24"/>
          <w:szCs w:val="24"/>
        </w:rPr>
      </w:pPr>
      <w:r w:rsidRPr="00380535">
        <w:rPr>
          <w:rFonts w:ascii="Times New Roman" w:hAnsi="Times New Roman" w:cs="Times New Roman"/>
          <w:color w:val="000000"/>
          <w:sz w:val="24"/>
          <w:szCs w:val="24"/>
        </w:rPr>
        <w:t>Parcel adjacent to a parcel with a similar-scale solar facility: 0 feet.</w:t>
      </w:r>
    </w:p>
    <w:p w14:paraId="41D8AD52" w14:textId="77777777" w:rsidR="00534FBB" w:rsidRPr="00534FBB" w:rsidRDefault="00534FBB" w:rsidP="00534FBB">
      <w:pPr>
        <w:pStyle w:val="ListParagraph"/>
        <w:rPr>
          <w:rFonts w:ascii="Times New Roman" w:hAnsi="Times New Roman" w:cs="Times New Roman"/>
          <w:color w:val="000000"/>
          <w:sz w:val="24"/>
          <w:szCs w:val="24"/>
        </w:rPr>
      </w:pPr>
    </w:p>
    <w:p w14:paraId="1A5B765E" w14:textId="091B1646" w:rsidR="00534FBB" w:rsidRPr="00534FBB" w:rsidRDefault="00534FBB" w:rsidP="00534FBB">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b/>
          <w:bCs/>
          <w:color w:val="000000"/>
          <w:sz w:val="24"/>
          <w:szCs w:val="24"/>
        </w:rPr>
        <w:t xml:space="preserve">Lot coverage. </w:t>
      </w:r>
      <w:r>
        <w:rPr>
          <w:rFonts w:ascii="Times New Roman" w:hAnsi="Times New Roman" w:cs="Times New Roman"/>
          <w:color w:val="000000"/>
          <w:sz w:val="24"/>
          <w:szCs w:val="24"/>
        </w:rPr>
        <w:t>Type 3 Solar Projects shall be permitted to use all area within the setback boundaries</w:t>
      </w:r>
    </w:p>
    <w:p w14:paraId="6132BA3F" w14:textId="77777777" w:rsidR="00380535" w:rsidRDefault="00380535" w:rsidP="00380535">
      <w:pPr>
        <w:autoSpaceDE w:val="0"/>
        <w:autoSpaceDN w:val="0"/>
        <w:adjustRightInd w:val="0"/>
        <w:spacing w:after="0" w:line="240" w:lineRule="auto"/>
        <w:rPr>
          <w:rFonts w:ascii="Times New Roman" w:hAnsi="Times New Roman" w:cs="Times New Roman"/>
          <w:color w:val="000000"/>
          <w:sz w:val="24"/>
          <w:szCs w:val="24"/>
        </w:rPr>
      </w:pPr>
    </w:p>
    <w:p w14:paraId="1A9F9E45" w14:textId="7BDE0ACD" w:rsidR="00CC2A33" w:rsidRDefault="00CC2A33" w:rsidP="00380535">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00534FBB">
        <w:rPr>
          <w:rFonts w:ascii="Times New Roman" w:hAnsi="Times New Roman" w:cs="Times New Roman"/>
          <w:color w:val="000000"/>
          <w:sz w:val="24"/>
          <w:szCs w:val="24"/>
        </w:rPr>
        <w:t>e</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Height. </w:t>
      </w:r>
      <w:r>
        <w:rPr>
          <w:rFonts w:ascii="Times New Roman" w:hAnsi="Times New Roman" w:cs="Times New Roman"/>
          <w:color w:val="000000"/>
          <w:sz w:val="24"/>
          <w:szCs w:val="24"/>
        </w:rPr>
        <w:t>Solar collection devices shall have no components that exceed 20 feet above</w:t>
      </w:r>
    </w:p>
    <w:p w14:paraId="788788D1"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finished grade when the system is oriented at maximum tilt from horizontal.</w:t>
      </w:r>
    </w:p>
    <w:p w14:paraId="5F4F8A56" w14:textId="77777777" w:rsidR="004643FC" w:rsidRDefault="004643FC" w:rsidP="00CC2A33">
      <w:pPr>
        <w:autoSpaceDE w:val="0"/>
        <w:autoSpaceDN w:val="0"/>
        <w:adjustRightInd w:val="0"/>
        <w:spacing w:after="0" w:line="240" w:lineRule="auto"/>
        <w:rPr>
          <w:rFonts w:ascii="Times New Roman" w:hAnsi="Times New Roman" w:cs="Times New Roman"/>
          <w:color w:val="000000"/>
          <w:sz w:val="24"/>
          <w:szCs w:val="24"/>
        </w:rPr>
      </w:pPr>
    </w:p>
    <w:p w14:paraId="0298AC45" w14:textId="1C191049" w:rsidR="00CC2A33" w:rsidRDefault="00CC2A33" w:rsidP="00380535">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00534FBB">
        <w:rPr>
          <w:rFonts w:ascii="Times New Roman" w:hAnsi="Times New Roman" w:cs="Times New Roman"/>
          <w:color w:val="000000"/>
          <w:sz w:val="24"/>
          <w:szCs w:val="24"/>
        </w:rPr>
        <w:t>f</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Appurtenant structures. </w:t>
      </w:r>
      <w:r>
        <w:rPr>
          <w:rFonts w:ascii="Times New Roman" w:hAnsi="Times New Roman" w:cs="Times New Roman"/>
          <w:color w:val="000000"/>
          <w:sz w:val="24"/>
          <w:szCs w:val="24"/>
        </w:rPr>
        <w:t>All appurtenant structures of the Facility, including but not</w:t>
      </w:r>
    </w:p>
    <w:p w14:paraId="5E570013" w14:textId="6B8A028B"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limited to equipment structures, storage facilities, transformers, and substations, must be</w:t>
      </w:r>
      <w:r w:rsidR="003805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architecturally compatible with each other. Whenever Practicable, structures should be</w:t>
      </w:r>
      <w:r w:rsidR="003805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screened from view by vegetation and joined or clustered to avoid or minimize adverse</w:t>
      </w:r>
      <w:r w:rsidR="003805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visual impacts.</w:t>
      </w:r>
    </w:p>
    <w:p w14:paraId="482D4F56" w14:textId="77777777" w:rsidR="00380535" w:rsidRDefault="00380535" w:rsidP="00CC2A33">
      <w:pPr>
        <w:autoSpaceDE w:val="0"/>
        <w:autoSpaceDN w:val="0"/>
        <w:adjustRightInd w:val="0"/>
        <w:spacing w:after="0" w:line="240" w:lineRule="auto"/>
        <w:rPr>
          <w:rFonts w:ascii="Times New Roman" w:hAnsi="Times New Roman" w:cs="Times New Roman"/>
          <w:color w:val="000000"/>
          <w:sz w:val="24"/>
          <w:szCs w:val="24"/>
        </w:rPr>
      </w:pPr>
    </w:p>
    <w:p w14:paraId="4AAAD309" w14:textId="75A3ED5E" w:rsidR="00CC2A33" w:rsidRDefault="00CC2A33" w:rsidP="00380535">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00534FBB">
        <w:rPr>
          <w:rFonts w:ascii="Times New Roman" w:hAnsi="Times New Roman" w:cs="Times New Roman"/>
          <w:color w:val="000000"/>
          <w:sz w:val="24"/>
          <w:szCs w:val="24"/>
        </w:rPr>
        <w:t>g</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Visual Effect</w:t>
      </w:r>
      <w:r>
        <w:rPr>
          <w:rFonts w:ascii="Times New Roman" w:hAnsi="Times New Roman" w:cs="Times New Roman"/>
          <w:color w:val="000000"/>
          <w:sz w:val="24"/>
          <w:szCs w:val="24"/>
        </w:rPr>
        <w:t>. The Facility must have the least visual effect reasonably Practicable on</w:t>
      </w:r>
    </w:p>
    <w:p w14:paraId="300D4E94" w14:textId="30235DCF"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surroundings, as determined by the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Board. The determination must be based</w:t>
      </w:r>
      <w:r w:rsidR="003805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on site specific conditions including topography, adjacent structures, and roadways. The</w:t>
      </w:r>
      <w:r w:rsidR="00380535">
        <w:rPr>
          <w:rFonts w:ascii="Times New Roman" w:hAnsi="Times New Roman" w:cs="Times New Roman"/>
          <w:color w:val="000000"/>
          <w:sz w:val="24"/>
          <w:szCs w:val="24"/>
        </w:rPr>
        <w:t xml:space="preserve">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Board</w:t>
      </w:r>
      <w:r w:rsidR="001F6044">
        <w:rPr>
          <w:rFonts w:ascii="Times New Roman" w:hAnsi="Times New Roman" w:cs="Times New Roman"/>
          <w:color w:val="000000"/>
          <w:sz w:val="24"/>
          <w:szCs w:val="24"/>
        </w:rPr>
        <w:t xml:space="preserve"> will require</w:t>
      </w:r>
      <w:r>
        <w:rPr>
          <w:rFonts w:ascii="Times New Roman" w:hAnsi="Times New Roman" w:cs="Times New Roman"/>
          <w:color w:val="000000"/>
          <w:sz w:val="24"/>
          <w:szCs w:val="24"/>
        </w:rPr>
        <w:t xml:space="preserve"> that a Visual Impact Assessment be submitted. Solar panels</w:t>
      </w:r>
      <w:r w:rsidR="003805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shall have </w:t>
      </w:r>
      <w:r w:rsidR="00BF2245">
        <w:rPr>
          <w:rFonts w:ascii="Times New Roman" w:hAnsi="Times New Roman" w:cs="Times New Roman"/>
          <w:color w:val="000000"/>
          <w:sz w:val="24"/>
          <w:szCs w:val="24"/>
        </w:rPr>
        <w:t xml:space="preserve">non-PFAS-containing </w:t>
      </w:r>
      <w:r>
        <w:rPr>
          <w:rFonts w:ascii="Times New Roman" w:hAnsi="Times New Roman" w:cs="Times New Roman"/>
          <w:color w:val="000000"/>
          <w:sz w:val="24"/>
          <w:szCs w:val="24"/>
        </w:rPr>
        <w:t>anti-</w:t>
      </w:r>
      <w:r w:rsidR="007A5671">
        <w:rPr>
          <w:rFonts w:ascii="Times New Roman" w:hAnsi="Times New Roman" w:cs="Times New Roman"/>
          <w:color w:val="000000"/>
          <w:sz w:val="24"/>
          <w:szCs w:val="24"/>
        </w:rPr>
        <w:t>r</w:t>
      </w:r>
      <w:r>
        <w:rPr>
          <w:rFonts w:ascii="Times New Roman" w:hAnsi="Times New Roman" w:cs="Times New Roman"/>
          <w:color w:val="000000"/>
          <w:sz w:val="24"/>
          <w:szCs w:val="24"/>
        </w:rPr>
        <w:t>eflective coatings. An appropriate methodology will be used to ensure</w:t>
      </w:r>
      <w:r w:rsidR="003805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that solar glare exposure at any Non-Participating Residence, airport or public roadway</w:t>
      </w:r>
      <w:r w:rsidR="003805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will be avoided or minimized, and will not result in complaints, impede traffic</w:t>
      </w:r>
      <w:r w:rsidR="003805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movements or create safety hazards.</w:t>
      </w:r>
    </w:p>
    <w:p w14:paraId="08EFA919" w14:textId="77777777" w:rsidR="00380535" w:rsidRDefault="00380535" w:rsidP="00CC2A33">
      <w:pPr>
        <w:autoSpaceDE w:val="0"/>
        <w:autoSpaceDN w:val="0"/>
        <w:adjustRightInd w:val="0"/>
        <w:spacing w:after="0" w:line="240" w:lineRule="auto"/>
        <w:rPr>
          <w:rFonts w:ascii="Times New Roman" w:hAnsi="Times New Roman" w:cs="Times New Roman"/>
          <w:color w:val="000000"/>
          <w:sz w:val="24"/>
          <w:szCs w:val="24"/>
        </w:rPr>
      </w:pPr>
    </w:p>
    <w:p w14:paraId="57EF5DCC" w14:textId="2C4E6AA0" w:rsidR="00CC2A33" w:rsidRDefault="00CC2A33" w:rsidP="00380535">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00534FBB">
        <w:rPr>
          <w:rFonts w:ascii="Times New Roman" w:hAnsi="Times New Roman" w:cs="Times New Roman"/>
          <w:color w:val="000000"/>
          <w:sz w:val="24"/>
          <w:szCs w:val="24"/>
        </w:rPr>
        <w:t>h</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Agriculturally Important Areas. </w:t>
      </w:r>
      <w:r>
        <w:rPr>
          <w:rFonts w:ascii="Times New Roman" w:hAnsi="Times New Roman" w:cs="Times New Roman"/>
          <w:color w:val="000000"/>
          <w:sz w:val="24"/>
          <w:szCs w:val="24"/>
        </w:rPr>
        <w:t>If any part of the Facility is sited on an</w:t>
      </w:r>
      <w:r w:rsidR="00380535">
        <w:rPr>
          <w:rFonts w:ascii="Times New Roman" w:hAnsi="Times New Roman" w:cs="Times New Roman"/>
          <w:color w:val="000000"/>
          <w:sz w:val="24"/>
          <w:szCs w:val="24"/>
        </w:rPr>
        <w:t xml:space="preserve"> </w:t>
      </w:r>
      <w:r w:rsidR="007A5671">
        <w:rPr>
          <w:rFonts w:ascii="Times New Roman" w:hAnsi="Times New Roman" w:cs="Times New Roman"/>
          <w:color w:val="000000"/>
          <w:sz w:val="24"/>
          <w:szCs w:val="24"/>
        </w:rPr>
        <w:t>A</w:t>
      </w:r>
      <w:r>
        <w:rPr>
          <w:rFonts w:ascii="Times New Roman" w:hAnsi="Times New Roman" w:cs="Times New Roman"/>
          <w:color w:val="000000"/>
          <w:sz w:val="24"/>
          <w:szCs w:val="24"/>
        </w:rPr>
        <w:t>griculturally Important Area, the maintenance plan of the Facility should be designed</w:t>
      </w:r>
      <w:r w:rsidR="003805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 maintain or improve the quality of the soil in the Agriculturally Important Area. The</w:t>
      </w:r>
      <w:r w:rsidR="003805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Permittee may be required to seed up to twenty percent (20%) of the total surface area</w:t>
      </w:r>
      <w:r w:rsidR="003805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on the lot between and around the panels with native perennial vegetation designed to</w:t>
      </w:r>
      <w:r w:rsidR="003805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attract pollinators.</w:t>
      </w:r>
    </w:p>
    <w:p w14:paraId="4A595973" w14:textId="77777777" w:rsidR="00380535" w:rsidRDefault="00380535" w:rsidP="00380535">
      <w:pPr>
        <w:autoSpaceDE w:val="0"/>
        <w:autoSpaceDN w:val="0"/>
        <w:adjustRightInd w:val="0"/>
        <w:spacing w:after="0" w:line="240" w:lineRule="auto"/>
        <w:ind w:firstLine="720"/>
        <w:rPr>
          <w:rFonts w:ascii="Times New Roman" w:hAnsi="Times New Roman" w:cs="Times New Roman"/>
          <w:color w:val="000000"/>
          <w:sz w:val="24"/>
          <w:szCs w:val="24"/>
        </w:rPr>
      </w:pPr>
    </w:p>
    <w:p w14:paraId="3F16AA6B" w14:textId="3DB0F108" w:rsidR="00CC2A33" w:rsidRDefault="00CC2A33" w:rsidP="00380535">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sidR="00534FBB">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Fencing. </w:t>
      </w:r>
      <w:r>
        <w:rPr>
          <w:rFonts w:ascii="Times New Roman" w:hAnsi="Times New Roman" w:cs="Times New Roman"/>
          <w:color w:val="000000"/>
          <w:sz w:val="24"/>
          <w:szCs w:val="24"/>
        </w:rPr>
        <w:t>Fences not exceeding eight (8) feet in height, including open-weave and solid</w:t>
      </w:r>
      <w:r w:rsidR="003805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fences, shall be permitted for the purpose of screening or enclosing the Facility. If</w:t>
      </w:r>
      <w:r w:rsidR="003805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utilized, fences should draw on the agricultural aesthetic of the Town, for example by</w:t>
      </w:r>
      <w:r w:rsidR="003805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using livestock fencing and wooden posts. Chain link, barbed, razor, and concertina</w:t>
      </w:r>
      <w:r w:rsidR="003805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wires, electrically charged wire, railroad ties, concrete masonry units, scrap metal,</w:t>
      </w:r>
      <w:r w:rsidR="003805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tarped, and cloth fences and accessory parts are strongly discouraged. Temporary</w:t>
      </w:r>
      <w:r w:rsidR="003805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interior electric fences for the purpose of managing grazing animals </w:t>
      </w:r>
      <w:r w:rsidR="00BF2245">
        <w:rPr>
          <w:rFonts w:ascii="Times New Roman" w:hAnsi="Times New Roman" w:cs="Times New Roman"/>
          <w:color w:val="000000"/>
          <w:sz w:val="24"/>
          <w:szCs w:val="24"/>
        </w:rPr>
        <w:t xml:space="preserve">according to a grazing plan approved by the Town </w:t>
      </w:r>
      <w:r>
        <w:rPr>
          <w:rFonts w:ascii="Times New Roman" w:hAnsi="Times New Roman" w:cs="Times New Roman"/>
          <w:color w:val="000000"/>
          <w:sz w:val="24"/>
          <w:szCs w:val="24"/>
        </w:rPr>
        <w:t>are acceptable.</w:t>
      </w:r>
      <w:r w:rsidR="00380535">
        <w:rPr>
          <w:rFonts w:ascii="Times New Roman" w:hAnsi="Times New Roman" w:cs="Times New Roman"/>
          <w:color w:val="000000"/>
          <w:sz w:val="24"/>
          <w:szCs w:val="24"/>
        </w:rPr>
        <w:t xml:space="preserve"> </w:t>
      </w:r>
      <w:r>
        <w:rPr>
          <w:rFonts w:ascii="TimesNewRomanPSMT" w:hAnsi="TimesNewRomanPSMT" w:cs="TimesNewRomanPSMT"/>
          <w:color w:val="000000"/>
          <w:sz w:val="24"/>
          <w:szCs w:val="24"/>
        </w:rPr>
        <w:t>Warning signs with the owner’s name and emergency contact information must be</w:t>
      </w:r>
      <w:r w:rsidR="00380535">
        <w:rPr>
          <w:rFonts w:ascii="TimesNewRomanPSMT" w:hAnsi="TimesNewRomanPSMT" w:cs="TimesNewRomanPSMT"/>
          <w:color w:val="000000"/>
          <w:sz w:val="24"/>
          <w:szCs w:val="24"/>
        </w:rPr>
        <w:t xml:space="preserve"> </w:t>
      </w:r>
      <w:r>
        <w:rPr>
          <w:rFonts w:ascii="Times New Roman" w:hAnsi="Times New Roman" w:cs="Times New Roman"/>
          <w:color w:val="000000"/>
          <w:sz w:val="24"/>
          <w:szCs w:val="24"/>
        </w:rPr>
        <w:t>placed on any access point to the Facility.</w:t>
      </w:r>
      <w:r w:rsidR="00380535">
        <w:rPr>
          <w:rFonts w:ascii="Times New Roman" w:hAnsi="Times New Roman" w:cs="Times New Roman"/>
          <w:color w:val="000000"/>
          <w:sz w:val="24"/>
          <w:szCs w:val="24"/>
        </w:rPr>
        <w:t xml:space="preserve"> </w:t>
      </w:r>
    </w:p>
    <w:p w14:paraId="6D141D57" w14:textId="77777777" w:rsidR="00380535" w:rsidRDefault="00380535" w:rsidP="00380535">
      <w:pPr>
        <w:autoSpaceDE w:val="0"/>
        <w:autoSpaceDN w:val="0"/>
        <w:adjustRightInd w:val="0"/>
        <w:spacing w:after="0" w:line="240" w:lineRule="auto"/>
        <w:ind w:firstLine="720"/>
        <w:rPr>
          <w:rFonts w:ascii="Times New Roman" w:hAnsi="Times New Roman" w:cs="Times New Roman"/>
          <w:color w:val="000000"/>
          <w:sz w:val="24"/>
          <w:szCs w:val="24"/>
        </w:rPr>
      </w:pPr>
    </w:p>
    <w:p w14:paraId="6394A5FB" w14:textId="7C2A842B" w:rsidR="00CC2A33" w:rsidRDefault="00CC2A33" w:rsidP="00380535">
      <w:pPr>
        <w:autoSpaceDE w:val="0"/>
        <w:autoSpaceDN w:val="0"/>
        <w:adjustRightInd w:val="0"/>
        <w:spacing w:after="0" w:line="240" w:lineRule="auto"/>
        <w:ind w:firstLine="720"/>
        <w:rPr>
          <w:rFonts w:ascii="TimesNewRomanPSMT" w:hAnsi="TimesNewRomanPSMT" w:cs="TimesNewRomanPSMT"/>
          <w:color w:val="000000"/>
          <w:sz w:val="24"/>
          <w:szCs w:val="24"/>
        </w:rPr>
      </w:pPr>
      <w:r>
        <w:rPr>
          <w:rFonts w:ascii="Times New Roman" w:hAnsi="Times New Roman" w:cs="Times New Roman"/>
          <w:color w:val="000000"/>
          <w:sz w:val="24"/>
          <w:szCs w:val="24"/>
        </w:rPr>
        <w:t>(</w:t>
      </w:r>
      <w:r w:rsidR="00534FBB">
        <w:rPr>
          <w:rFonts w:ascii="Times New Roman" w:hAnsi="Times New Roman" w:cs="Times New Roman"/>
          <w:color w:val="000000"/>
          <w:sz w:val="24"/>
          <w:szCs w:val="24"/>
        </w:rPr>
        <w:t>j</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Signage. </w:t>
      </w:r>
      <w:r>
        <w:rPr>
          <w:rFonts w:ascii="Times New Roman" w:hAnsi="Times New Roman" w:cs="Times New Roman"/>
          <w:color w:val="000000"/>
          <w:sz w:val="24"/>
          <w:szCs w:val="24"/>
        </w:rPr>
        <w:t>If the system is fenced, signs with the installe</w:t>
      </w:r>
      <w:r>
        <w:rPr>
          <w:rFonts w:ascii="TimesNewRomanPSMT" w:hAnsi="TimesNewRomanPSMT" w:cs="TimesNewRomanPSMT"/>
          <w:color w:val="000000"/>
          <w:sz w:val="24"/>
          <w:szCs w:val="24"/>
        </w:rPr>
        <w:t>r’s or Facility operator’s</w:t>
      </w:r>
    </w:p>
    <w:p w14:paraId="58B08997"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identification, emergency contact information, and appropriate warning signage shall be</w:t>
      </w:r>
    </w:p>
    <w:p w14:paraId="0568501F" w14:textId="2EC758F0" w:rsidR="004643FC" w:rsidRDefault="00CC2A33" w:rsidP="00CC2A33">
      <w:pPr>
        <w:autoSpaceDE w:val="0"/>
        <w:autoSpaceDN w:val="0"/>
        <w:adjustRightInd w:val="0"/>
        <w:spacing w:after="0" w:line="240" w:lineRule="auto"/>
        <w:rPr>
          <w:rFonts w:ascii="TimesNewRomanPSMT" w:hAnsi="TimesNewRomanPSMT" w:cs="TimesNewRomanPSMT"/>
          <w:color w:val="000000"/>
          <w:sz w:val="24"/>
          <w:szCs w:val="24"/>
        </w:rPr>
      </w:pPr>
      <w:r>
        <w:rPr>
          <w:rFonts w:ascii="Times New Roman" w:hAnsi="Times New Roman" w:cs="Times New Roman"/>
          <w:color w:val="000000"/>
          <w:sz w:val="24"/>
          <w:szCs w:val="24"/>
        </w:rPr>
        <w:t>posted at any access point to the system. If the system is not fenced, signs with the</w:t>
      </w:r>
      <w:r w:rsidR="00380535">
        <w:rPr>
          <w:rFonts w:ascii="Times New Roman" w:hAnsi="Times New Roman" w:cs="Times New Roman"/>
          <w:color w:val="000000"/>
          <w:sz w:val="24"/>
          <w:szCs w:val="24"/>
        </w:rPr>
        <w:t xml:space="preserve"> </w:t>
      </w:r>
      <w:r>
        <w:rPr>
          <w:rFonts w:ascii="TimesNewRomanPSMT" w:hAnsi="TimesNewRomanPSMT" w:cs="TimesNewRomanPSMT"/>
          <w:color w:val="000000"/>
          <w:sz w:val="24"/>
          <w:szCs w:val="24"/>
        </w:rPr>
        <w:t>installer’s or Facility operator’s identification, eme</w:t>
      </w:r>
      <w:r>
        <w:rPr>
          <w:rFonts w:ascii="Times New Roman" w:hAnsi="Times New Roman" w:cs="Times New Roman"/>
          <w:color w:val="000000"/>
          <w:sz w:val="24"/>
          <w:szCs w:val="24"/>
        </w:rPr>
        <w:t>rgency contact information, and</w:t>
      </w:r>
      <w:r w:rsidR="00BF22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appropriate warning signage shall be posted at the site in a manner that makes the signs</w:t>
      </w:r>
      <w:r w:rsidR="00BF22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clearly visible. Solar equipment shall not be used for displaying any advertising. All</w:t>
      </w:r>
      <w:r w:rsidR="00BF22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signs, flag, streamers, or similar items, both temporary and permanent, are prohibited on</w:t>
      </w:r>
      <w:r w:rsidR="00BF2245">
        <w:rPr>
          <w:rFonts w:ascii="Times New Roman" w:hAnsi="Times New Roman" w:cs="Times New Roman"/>
          <w:color w:val="000000"/>
          <w:sz w:val="24"/>
          <w:szCs w:val="24"/>
        </w:rPr>
        <w:t xml:space="preserve"> </w:t>
      </w:r>
      <w:r>
        <w:rPr>
          <w:rFonts w:ascii="TimesNewRomanPSMT" w:hAnsi="TimesNewRomanPSMT" w:cs="TimesNewRomanPSMT"/>
          <w:color w:val="000000"/>
          <w:sz w:val="24"/>
          <w:szCs w:val="24"/>
        </w:rPr>
        <w:t xml:space="preserve">solar equipment except: </w:t>
      </w:r>
    </w:p>
    <w:p w14:paraId="74FE7205" w14:textId="77777777" w:rsidR="004643FC" w:rsidRDefault="004643FC" w:rsidP="00CC2A33">
      <w:pPr>
        <w:autoSpaceDE w:val="0"/>
        <w:autoSpaceDN w:val="0"/>
        <w:adjustRightInd w:val="0"/>
        <w:spacing w:after="0" w:line="240" w:lineRule="auto"/>
        <w:rPr>
          <w:rFonts w:ascii="TimesNewRomanPSMT" w:hAnsi="TimesNewRomanPSMT" w:cs="TimesNewRomanPSMT"/>
          <w:color w:val="000000"/>
          <w:sz w:val="24"/>
          <w:szCs w:val="24"/>
        </w:rPr>
      </w:pPr>
    </w:p>
    <w:p w14:paraId="3BDA2672" w14:textId="77777777" w:rsidR="004643FC" w:rsidRDefault="00CC2A33" w:rsidP="004643FC">
      <w:pPr>
        <w:autoSpaceDE w:val="0"/>
        <w:autoSpaceDN w:val="0"/>
        <w:adjustRightInd w:val="0"/>
        <w:spacing w:after="0" w:line="240" w:lineRule="auto"/>
        <w:ind w:left="720"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 </w:t>
      </w:r>
      <w:proofErr w:type="gramStart"/>
      <w:r>
        <w:rPr>
          <w:rFonts w:ascii="TimesNewRomanPSMT" w:hAnsi="TimesNewRomanPSMT" w:cs="TimesNewRomanPSMT"/>
          <w:color w:val="000000"/>
          <w:sz w:val="24"/>
          <w:szCs w:val="24"/>
        </w:rPr>
        <w:t>manufacturer’s</w:t>
      </w:r>
      <w:proofErr w:type="gramEnd"/>
      <w:r>
        <w:rPr>
          <w:rFonts w:ascii="TimesNewRomanPSMT" w:hAnsi="TimesNewRomanPSMT" w:cs="TimesNewRomanPSMT"/>
          <w:color w:val="000000"/>
          <w:sz w:val="24"/>
          <w:szCs w:val="24"/>
        </w:rPr>
        <w:t xml:space="preserve"> or installer’s identification; </w:t>
      </w:r>
    </w:p>
    <w:p w14:paraId="4BEEA1FC" w14:textId="77777777" w:rsidR="004643FC" w:rsidRDefault="004643FC" w:rsidP="004643FC">
      <w:pPr>
        <w:autoSpaceDE w:val="0"/>
        <w:autoSpaceDN w:val="0"/>
        <w:adjustRightInd w:val="0"/>
        <w:spacing w:after="0" w:line="240" w:lineRule="auto"/>
        <w:ind w:left="720" w:firstLine="720"/>
        <w:rPr>
          <w:rFonts w:ascii="TimesNewRomanPSMT" w:hAnsi="TimesNewRomanPSMT" w:cs="TimesNewRomanPSMT"/>
          <w:color w:val="000000"/>
          <w:sz w:val="24"/>
          <w:szCs w:val="24"/>
        </w:rPr>
      </w:pPr>
    </w:p>
    <w:p w14:paraId="322C4C33" w14:textId="77777777" w:rsidR="004643FC" w:rsidRDefault="00CC2A33" w:rsidP="004643FC">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NewRomanPSMT" w:hAnsi="TimesNewRomanPSMT" w:cs="TimesNewRomanPSMT"/>
          <w:color w:val="000000"/>
          <w:sz w:val="24"/>
          <w:szCs w:val="24"/>
        </w:rPr>
        <w:t>(b) appropriate</w:t>
      </w:r>
      <w:r w:rsidR="004643FC">
        <w:rPr>
          <w:rFonts w:ascii="TimesNewRomanPSMT" w:hAnsi="TimesNewRomanPSMT" w:cs="TimesNewRomanPSMT"/>
          <w:color w:val="000000"/>
          <w:sz w:val="24"/>
          <w:szCs w:val="24"/>
        </w:rPr>
        <w:t xml:space="preserve"> </w:t>
      </w:r>
      <w:r>
        <w:rPr>
          <w:rFonts w:ascii="Times New Roman" w:hAnsi="Times New Roman" w:cs="Times New Roman"/>
          <w:color w:val="000000"/>
          <w:sz w:val="24"/>
          <w:szCs w:val="24"/>
        </w:rPr>
        <w:t xml:space="preserve">warning signs and placards; </w:t>
      </w:r>
    </w:p>
    <w:p w14:paraId="4666F960" w14:textId="77777777" w:rsidR="004643FC" w:rsidRDefault="004643FC" w:rsidP="004643FC">
      <w:pPr>
        <w:autoSpaceDE w:val="0"/>
        <w:autoSpaceDN w:val="0"/>
        <w:adjustRightInd w:val="0"/>
        <w:spacing w:after="0" w:line="240" w:lineRule="auto"/>
        <w:ind w:left="720" w:firstLine="720"/>
        <w:rPr>
          <w:rFonts w:ascii="Times New Roman" w:hAnsi="Times New Roman" w:cs="Times New Roman"/>
          <w:color w:val="000000"/>
          <w:sz w:val="24"/>
          <w:szCs w:val="24"/>
        </w:rPr>
      </w:pPr>
    </w:p>
    <w:p w14:paraId="13C8BDF7" w14:textId="77777777" w:rsidR="004643FC" w:rsidRDefault="00CC2A33" w:rsidP="004643FC">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(c) signs that may be required by a federal agency; and </w:t>
      </w:r>
    </w:p>
    <w:p w14:paraId="1CA1A0DC" w14:textId="77777777" w:rsidR="004643FC" w:rsidRDefault="004643FC" w:rsidP="004643FC">
      <w:pPr>
        <w:autoSpaceDE w:val="0"/>
        <w:autoSpaceDN w:val="0"/>
        <w:adjustRightInd w:val="0"/>
        <w:spacing w:after="0" w:line="240" w:lineRule="auto"/>
        <w:ind w:left="720" w:firstLine="720"/>
        <w:rPr>
          <w:rFonts w:ascii="Times New Roman" w:hAnsi="Times New Roman" w:cs="Times New Roman"/>
          <w:color w:val="000000"/>
          <w:sz w:val="24"/>
          <w:szCs w:val="24"/>
        </w:rPr>
      </w:pPr>
    </w:p>
    <w:p w14:paraId="136C4580" w14:textId="5386ABBE" w:rsidR="00CC2A33" w:rsidRDefault="00CC2A33" w:rsidP="004643FC">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(d)signs that provide a 24-hour emergency contact phone number and warn</w:t>
      </w:r>
      <w:r w:rsidR="0030424D">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of any danger.</w:t>
      </w:r>
    </w:p>
    <w:p w14:paraId="5B0C53A6" w14:textId="77777777" w:rsidR="004643FC" w:rsidRDefault="004643FC" w:rsidP="004643FC">
      <w:pPr>
        <w:autoSpaceDE w:val="0"/>
        <w:autoSpaceDN w:val="0"/>
        <w:adjustRightInd w:val="0"/>
        <w:spacing w:after="0" w:line="240" w:lineRule="auto"/>
        <w:ind w:firstLine="1440"/>
        <w:rPr>
          <w:rFonts w:ascii="Times New Roman" w:hAnsi="Times New Roman" w:cs="Times New Roman"/>
          <w:color w:val="000000"/>
          <w:sz w:val="24"/>
          <w:szCs w:val="24"/>
        </w:rPr>
      </w:pPr>
    </w:p>
    <w:p w14:paraId="3BB2EE7B" w14:textId="2E965B78" w:rsidR="00CC2A33" w:rsidRDefault="00CC2A33" w:rsidP="004643FC">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00534FBB">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Lighting. </w:t>
      </w:r>
      <w:r>
        <w:rPr>
          <w:rFonts w:ascii="Times New Roman" w:hAnsi="Times New Roman" w:cs="Times New Roman"/>
          <w:color w:val="000000"/>
          <w:sz w:val="24"/>
          <w:szCs w:val="24"/>
        </w:rPr>
        <w:t>Motion-activated or staff-activated security lighting may be installed in the</w:t>
      </w:r>
    </w:p>
    <w:p w14:paraId="6B2EF996" w14:textId="0B436B4C"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NewRomanPSMT" w:hAnsi="TimesNewRomanPSMT" w:cs="TimesNewRomanPSMT"/>
          <w:color w:val="000000"/>
          <w:sz w:val="24"/>
          <w:szCs w:val="24"/>
        </w:rPr>
        <w:t>Solar Energy System, provided that such lighting conforms to the “Five Principles for</w:t>
      </w:r>
      <w:r w:rsidR="004643FC">
        <w:rPr>
          <w:rFonts w:ascii="TimesNewRomanPSMT" w:hAnsi="TimesNewRomanPSMT" w:cs="TimesNewRomanPSMT"/>
          <w:color w:val="000000"/>
          <w:sz w:val="24"/>
          <w:szCs w:val="24"/>
        </w:rPr>
        <w:t xml:space="preserve"> </w:t>
      </w:r>
      <w:r w:rsidR="007A5671">
        <w:rPr>
          <w:rFonts w:ascii="TimesNewRomanPSMT" w:hAnsi="TimesNewRomanPSMT" w:cs="TimesNewRomanPSMT"/>
          <w:color w:val="000000"/>
          <w:sz w:val="24"/>
          <w:szCs w:val="24"/>
        </w:rPr>
        <w:t>R</w:t>
      </w:r>
      <w:r>
        <w:rPr>
          <w:rFonts w:ascii="Times New Roman" w:hAnsi="Times New Roman" w:cs="Times New Roman"/>
          <w:color w:val="000000"/>
          <w:sz w:val="24"/>
          <w:szCs w:val="24"/>
        </w:rPr>
        <w:t>esponsible Outdoor Lightin</w:t>
      </w:r>
      <w:r>
        <w:rPr>
          <w:rFonts w:ascii="TimesNewRomanPSMT" w:hAnsi="TimesNewRomanPSMT" w:cs="TimesNewRomanPSMT"/>
          <w:color w:val="000000"/>
          <w:sz w:val="24"/>
          <w:szCs w:val="24"/>
        </w:rPr>
        <w:t>g” developed by the International Dark</w:t>
      </w:r>
      <w:r>
        <w:rPr>
          <w:rFonts w:ascii="Times New Roman" w:hAnsi="Times New Roman" w:cs="Times New Roman"/>
          <w:color w:val="000000"/>
          <w:sz w:val="24"/>
          <w:szCs w:val="24"/>
        </w:rPr>
        <w:t>-Sky Association</w:t>
      </w:r>
      <w:r w:rsidR="00464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(IDA) and Illuminating Engineering Society of North America (IES), 2020 version or</w:t>
      </w:r>
      <w:r w:rsidR="00464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 updated version. Lighting must use IDA-approved fixtures or equivalent and</w:t>
      </w:r>
      <w:r w:rsidR="00464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fixtures should have a backlight, </w:t>
      </w:r>
      <w:r w:rsidR="007A5671">
        <w:rPr>
          <w:rFonts w:ascii="Times New Roman" w:hAnsi="Times New Roman" w:cs="Times New Roman"/>
          <w:color w:val="000000"/>
          <w:sz w:val="24"/>
          <w:szCs w:val="24"/>
        </w:rPr>
        <w:t>upplight</w:t>
      </w:r>
      <w:r>
        <w:rPr>
          <w:rFonts w:ascii="Times New Roman" w:hAnsi="Times New Roman" w:cs="Times New Roman"/>
          <w:color w:val="000000"/>
          <w:sz w:val="24"/>
          <w:szCs w:val="24"/>
        </w:rPr>
        <w:t xml:space="preserve"> and glare rating calculated based on the Joint</w:t>
      </w:r>
      <w:r w:rsidR="00464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IDA-IES TM-15-</w:t>
      </w:r>
      <w:r>
        <w:rPr>
          <w:rFonts w:ascii="TimesNewRomanPSMT" w:hAnsi="TimesNewRomanPSMT" w:cs="TimesNewRomanPSMT"/>
          <w:color w:val="000000"/>
          <w:sz w:val="24"/>
          <w:szCs w:val="24"/>
        </w:rPr>
        <w:t>11 (“Luminaire Classification System for Outdoor Luminaires”).</w:t>
      </w:r>
      <w:r w:rsidR="004643FC">
        <w:rPr>
          <w:rFonts w:ascii="TimesNewRomanPSMT" w:hAnsi="TimesNewRomanPSMT" w:cs="TimesNewRomanPSMT"/>
          <w:color w:val="000000"/>
          <w:sz w:val="24"/>
          <w:szCs w:val="24"/>
        </w:rPr>
        <w:t xml:space="preserve"> </w:t>
      </w:r>
      <w:r>
        <w:rPr>
          <w:rFonts w:ascii="Times New Roman" w:hAnsi="Times New Roman" w:cs="Times New Roman"/>
          <w:color w:val="000000"/>
          <w:sz w:val="24"/>
          <w:szCs w:val="24"/>
        </w:rPr>
        <w:t>Lighting levels should be in keeping with the rural character and small residential</w:t>
      </w:r>
      <w:r w:rsidR="00464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communities of Lindley; examples include the LZ0 (no ambient lighting) and LZ1 (low</w:t>
      </w:r>
      <w:r w:rsidR="00464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ambient lighting) levels as described in the IDA Model Lighting Ordinance. If the</w:t>
      </w:r>
      <w:r w:rsidR="00464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system is fenced, such lighting should only be activated when the area within the fenced</w:t>
      </w:r>
      <w:r w:rsidR="00464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perimeter has been entered; if not fenced, when the area that might reasonably have</w:t>
      </w:r>
    </w:p>
    <w:p w14:paraId="0EA605FF" w14:textId="77777777" w:rsidR="004643FC"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been fenced has been entered.</w:t>
      </w:r>
      <w:r w:rsidR="004643FC">
        <w:rPr>
          <w:rFonts w:ascii="Times New Roman" w:hAnsi="Times New Roman" w:cs="Times New Roman"/>
          <w:color w:val="000000"/>
          <w:sz w:val="24"/>
          <w:szCs w:val="24"/>
        </w:rPr>
        <w:t xml:space="preserve"> </w:t>
      </w:r>
    </w:p>
    <w:p w14:paraId="5AB2BE0C" w14:textId="77777777" w:rsidR="004643FC" w:rsidRDefault="004643FC" w:rsidP="00CC2A33">
      <w:pPr>
        <w:autoSpaceDE w:val="0"/>
        <w:autoSpaceDN w:val="0"/>
        <w:adjustRightInd w:val="0"/>
        <w:spacing w:after="0" w:line="240" w:lineRule="auto"/>
        <w:rPr>
          <w:rFonts w:ascii="Times New Roman" w:hAnsi="Times New Roman" w:cs="Times New Roman"/>
          <w:color w:val="000000"/>
          <w:sz w:val="24"/>
          <w:szCs w:val="24"/>
        </w:rPr>
      </w:pPr>
    </w:p>
    <w:p w14:paraId="5764ADC5" w14:textId="02D7EBC0" w:rsidR="00CC2A33" w:rsidRDefault="00CC2A33" w:rsidP="004643FC">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00534FBB">
        <w:rPr>
          <w:rFonts w:ascii="Times New Roman" w:hAnsi="Times New Roman" w:cs="Times New Roman"/>
          <w:color w:val="000000"/>
          <w:sz w:val="24"/>
          <w:szCs w:val="24"/>
        </w:rPr>
        <w:t>l</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Noise. </w:t>
      </w:r>
      <w:r>
        <w:rPr>
          <w:rFonts w:ascii="Times New Roman" w:hAnsi="Times New Roman" w:cs="Times New Roman"/>
          <w:color w:val="000000"/>
          <w:sz w:val="24"/>
          <w:szCs w:val="24"/>
        </w:rPr>
        <w:t>The Facility shall be designed to meet the following maximum noise limits:</w:t>
      </w:r>
    </w:p>
    <w:p w14:paraId="0A01B35E" w14:textId="77777777" w:rsidR="004643FC" w:rsidRDefault="004643FC" w:rsidP="00CC2A33">
      <w:pPr>
        <w:autoSpaceDE w:val="0"/>
        <w:autoSpaceDN w:val="0"/>
        <w:adjustRightInd w:val="0"/>
        <w:spacing w:after="0" w:line="240" w:lineRule="auto"/>
        <w:rPr>
          <w:rFonts w:ascii="Times New Roman" w:hAnsi="Times New Roman" w:cs="Times New Roman"/>
          <w:color w:val="000000"/>
          <w:sz w:val="24"/>
          <w:szCs w:val="24"/>
        </w:rPr>
      </w:pPr>
    </w:p>
    <w:p w14:paraId="49E3CDFE" w14:textId="0F27BDFE" w:rsidR="00CC2A33" w:rsidRPr="004643FC" w:rsidRDefault="004643FC" w:rsidP="004643FC">
      <w:pPr>
        <w:autoSpaceDE w:val="0"/>
        <w:autoSpaceDN w:val="0"/>
        <w:adjustRightInd w:val="0"/>
        <w:spacing w:after="0" w:line="240" w:lineRule="auto"/>
        <w:ind w:firstLine="1440"/>
        <w:rPr>
          <w:rFonts w:ascii="Times New Roman" w:hAnsi="Times New Roman" w:cs="Times New Roman"/>
          <w:color w:val="000000"/>
          <w:sz w:val="24"/>
          <w:szCs w:val="24"/>
        </w:rPr>
      </w:pPr>
      <w:r w:rsidRPr="004643FC">
        <w:rPr>
          <w:rFonts w:ascii="Times New Roman" w:hAnsi="Times New Roman" w:cs="Times New Roman"/>
          <w:color w:val="000000"/>
          <w:sz w:val="24"/>
          <w:szCs w:val="24"/>
        </w:rPr>
        <w:t>(</w:t>
      </w:r>
      <w:proofErr w:type="spellStart"/>
      <w:r w:rsidRPr="004643FC">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sidR="00CC2A33" w:rsidRPr="004643FC">
        <w:rPr>
          <w:rFonts w:ascii="Times New Roman" w:hAnsi="Times New Roman" w:cs="Times New Roman"/>
          <w:color w:val="000000"/>
          <w:sz w:val="24"/>
          <w:szCs w:val="24"/>
        </w:rPr>
        <w:t xml:space="preserve">Forty-five (45) dBA </w:t>
      </w:r>
      <w:proofErr w:type="spellStart"/>
      <w:r w:rsidR="00CC2A33" w:rsidRPr="004643FC">
        <w:rPr>
          <w:rFonts w:ascii="Times New Roman" w:hAnsi="Times New Roman" w:cs="Times New Roman"/>
          <w:color w:val="000000"/>
          <w:sz w:val="24"/>
          <w:szCs w:val="24"/>
        </w:rPr>
        <w:t>Leq</w:t>
      </w:r>
      <w:proofErr w:type="spellEnd"/>
      <w:r w:rsidR="00CC2A33" w:rsidRPr="004643FC">
        <w:rPr>
          <w:rFonts w:ascii="Times New Roman" w:hAnsi="Times New Roman" w:cs="Times New Roman"/>
          <w:color w:val="000000"/>
          <w:sz w:val="24"/>
          <w:szCs w:val="24"/>
        </w:rPr>
        <w:t xml:space="preserve"> (8-hour) at the outside of any existing Non-Participating</w:t>
      </w:r>
      <w:r w:rsidRPr="004643FC">
        <w:rPr>
          <w:rFonts w:ascii="Times New Roman" w:hAnsi="Times New Roman" w:cs="Times New Roman"/>
          <w:color w:val="000000"/>
          <w:sz w:val="24"/>
          <w:szCs w:val="24"/>
        </w:rPr>
        <w:t xml:space="preserve"> </w:t>
      </w:r>
      <w:r w:rsidR="00CC2A33" w:rsidRPr="004643FC">
        <w:rPr>
          <w:rFonts w:ascii="Times New Roman" w:hAnsi="Times New Roman" w:cs="Times New Roman"/>
          <w:color w:val="000000"/>
          <w:sz w:val="24"/>
          <w:szCs w:val="24"/>
        </w:rPr>
        <w:t>Residence</w:t>
      </w:r>
    </w:p>
    <w:p w14:paraId="50666E5A" w14:textId="77777777" w:rsidR="004643FC" w:rsidRPr="004643FC" w:rsidRDefault="004643FC" w:rsidP="004643FC">
      <w:pPr>
        <w:autoSpaceDE w:val="0"/>
        <w:autoSpaceDN w:val="0"/>
        <w:adjustRightInd w:val="0"/>
        <w:spacing w:after="0" w:line="240" w:lineRule="auto"/>
        <w:rPr>
          <w:rFonts w:ascii="Times New Roman" w:hAnsi="Times New Roman" w:cs="Times New Roman"/>
          <w:color w:val="000000"/>
          <w:sz w:val="24"/>
          <w:szCs w:val="24"/>
        </w:rPr>
      </w:pPr>
    </w:p>
    <w:p w14:paraId="436275C5" w14:textId="77777777" w:rsidR="00CC2A33" w:rsidRDefault="00CC2A33" w:rsidP="004643FC">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(ii) Fifty-five (55) dBA </w:t>
      </w:r>
      <w:proofErr w:type="spellStart"/>
      <w:r>
        <w:rPr>
          <w:rFonts w:ascii="Times New Roman" w:hAnsi="Times New Roman" w:cs="Times New Roman"/>
          <w:color w:val="000000"/>
          <w:sz w:val="24"/>
          <w:szCs w:val="24"/>
        </w:rPr>
        <w:t>Leq</w:t>
      </w:r>
      <w:proofErr w:type="spellEnd"/>
      <w:r>
        <w:rPr>
          <w:rFonts w:ascii="Times New Roman" w:hAnsi="Times New Roman" w:cs="Times New Roman"/>
          <w:color w:val="000000"/>
          <w:sz w:val="24"/>
          <w:szCs w:val="24"/>
        </w:rPr>
        <w:t xml:space="preserve"> (8-hour) at the outside of any existing Participating</w:t>
      </w:r>
    </w:p>
    <w:p w14:paraId="334CE102"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Residence</w:t>
      </w:r>
    </w:p>
    <w:p w14:paraId="5B827F53" w14:textId="77777777" w:rsidR="004643FC" w:rsidRDefault="004643FC" w:rsidP="00CC2A33">
      <w:pPr>
        <w:autoSpaceDE w:val="0"/>
        <w:autoSpaceDN w:val="0"/>
        <w:adjustRightInd w:val="0"/>
        <w:spacing w:after="0" w:line="240" w:lineRule="auto"/>
        <w:rPr>
          <w:rFonts w:ascii="Times New Roman" w:hAnsi="Times New Roman" w:cs="Times New Roman"/>
          <w:color w:val="000000"/>
          <w:sz w:val="24"/>
          <w:szCs w:val="24"/>
        </w:rPr>
      </w:pPr>
    </w:p>
    <w:p w14:paraId="2760C66C" w14:textId="16193A8F" w:rsidR="00CC2A33" w:rsidRDefault="00CC2A33" w:rsidP="004643FC">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(iii) Fifty-five (55) dBA </w:t>
      </w:r>
      <w:proofErr w:type="spellStart"/>
      <w:r>
        <w:rPr>
          <w:rFonts w:ascii="Times New Roman" w:hAnsi="Times New Roman" w:cs="Times New Roman"/>
          <w:color w:val="000000"/>
          <w:sz w:val="24"/>
          <w:szCs w:val="24"/>
        </w:rPr>
        <w:t>Leq</w:t>
      </w:r>
      <w:proofErr w:type="spellEnd"/>
      <w:r>
        <w:rPr>
          <w:rFonts w:ascii="Times New Roman" w:hAnsi="Times New Roman" w:cs="Times New Roman"/>
          <w:color w:val="000000"/>
          <w:sz w:val="24"/>
          <w:szCs w:val="24"/>
        </w:rPr>
        <w:t xml:space="preserve"> (8-hour) across any portion of a </w:t>
      </w:r>
      <w:proofErr w:type="gramStart"/>
      <w:r w:rsidR="007441E2">
        <w:rPr>
          <w:rFonts w:ascii="Times New Roman" w:hAnsi="Times New Roman" w:cs="Times New Roman"/>
          <w:color w:val="000000"/>
          <w:sz w:val="24"/>
          <w:szCs w:val="24"/>
        </w:rPr>
        <w:t>N</w:t>
      </w:r>
      <w:r w:rsidR="0030424D">
        <w:rPr>
          <w:rFonts w:ascii="Times New Roman" w:hAnsi="Times New Roman" w:cs="Times New Roman"/>
          <w:color w:val="000000"/>
          <w:sz w:val="24"/>
          <w:szCs w:val="24"/>
        </w:rPr>
        <w:t>on-</w:t>
      </w:r>
      <w:r w:rsidR="007441E2">
        <w:rPr>
          <w:rFonts w:ascii="Times New Roman" w:hAnsi="Times New Roman" w:cs="Times New Roman"/>
          <w:color w:val="000000"/>
          <w:sz w:val="24"/>
          <w:szCs w:val="24"/>
        </w:rPr>
        <w:t>P</w:t>
      </w:r>
      <w:r w:rsidR="0030424D">
        <w:rPr>
          <w:rFonts w:ascii="Times New Roman" w:hAnsi="Times New Roman" w:cs="Times New Roman"/>
          <w:color w:val="000000"/>
          <w:sz w:val="24"/>
          <w:szCs w:val="24"/>
        </w:rPr>
        <w:t>articipating</w:t>
      </w:r>
      <w:proofErr w:type="gramEnd"/>
    </w:p>
    <w:p w14:paraId="46A8D5A8"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Property</w:t>
      </w:r>
    </w:p>
    <w:p w14:paraId="25C78594" w14:textId="77777777" w:rsidR="004643FC" w:rsidRDefault="004643FC" w:rsidP="004643FC">
      <w:pPr>
        <w:autoSpaceDE w:val="0"/>
        <w:autoSpaceDN w:val="0"/>
        <w:adjustRightInd w:val="0"/>
        <w:spacing w:after="0" w:line="240" w:lineRule="auto"/>
        <w:ind w:firstLine="720"/>
        <w:rPr>
          <w:rFonts w:ascii="Times New Roman" w:hAnsi="Times New Roman" w:cs="Times New Roman"/>
          <w:color w:val="000000"/>
          <w:sz w:val="24"/>
          <w:szCs w:val="24"/>
        </w:rPr>
      </w:pPr>
    </w:p>
    <w:p w14:paraId="56195F41" w14:textId="1ABB53E5" w:rsidR="00CC2A33" w:rsidRDefault="00CC2A33" w:rsidP="004643FC">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00534FBB">
        <w:rPr>
          <w:rFonts w:ascii="Times New Roman" w:hAnsi="Times New Roman" w:cs="Times New Roman"/>
          <w:color w:val="000000"/>
          <w:sz w:val="24"/>
          <w:szCs w:val="24"/>
        </w:rPr>
        <w:t>m</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Screen Plantings</w:t>
      </w:r>
      <w:r>
        <w:rPr>
          <w:rFonts w:ascii="Times New Roman" w:hAnsi="Times New Roman" w:cs="Times New Roman"/>
          <w:color w:val="000000"/>
          <w:sz w:val="24"/>
          <w:szCs w:val="24"/>
        </w:rPr>
        <w:t>. Native species are preferred. A mix of deciduous and evergreen</w:t>
      </w:r>
    </w:p>
    <w:p w14:paraId="2668168F"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varieties </w:t>
      </w:r>
      <w:proofErr w:type="gramStart"/>
      <w:r>
        <w:rPr>
          <w:rFonts w:ascii="Times New Roman" w:hAnsi="Times New Roman" w:cs="Times New Roman"/>
          <w:color w:val="000000"/>
          <w:sz w:val="24"/>
          <w:szCs w:val="24"/>
        </w:rPr>
        <w:t>is</w:t>
      </w:r>
      <w:proofErr w:type="gramEnd"/>
      <w:r>
        <w:rPr>
          <w:rFonts w:ascii="Times New Roman" w:hAnsi="Times New Roman" w:cs="Times New Roman"/>
          <w:color w:val="000000"/>
          <w:sz w:val="24"/>
          <w:szCs w:val="24"/>
        </w:rPr>
        <w:t xml:space="preserve"> preferred.</w:t>
      </w:r>
    </w:p>
    <w:p w14:paraId="57E05099" w14:textId="77777777" w:rsidR="004643FC" w:rsidRDefault="004643FC" w:rsidP="00CC2A33">
      <w:pPr>
        <w:autoSpaceDE w:val="0"/>
        <w:autoSpaceDN w:val="0"/>
        <w:adjustRightInd w:val="0"/>
        <w:spacing w:after="0" w:line="240" w:lineRule="auto"/>
        <w:rPr>
          <w:rFonts w:ascii="Times New Roman" w:hAnsi="Times New Roman" w:cs="Times New Roman"/>
          <w:color w:val="000000"/>
          <w:sz w:val="24"/>
          <w:szCs w:val="24"/>
        </w:rPr>
      </w:pPr>
    </w:p>
    <w:p w14:paraId="16D38CFF" w14:textId="36ED3C01" w:rsidR="00CC2A33" w:rsidRDefault="00CC2A33" w:rsidP="001F6044">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00534FBB">
        <w:rPr>
          <w:rFonts w:ascii="Times New Roman" w:hAnsi="Times New Roman" w:cs="Times New Roman"/>
          <w:color w:val="000000"/>
          <w:sz w:val="24"/>
          <w:szCs w:val="24"/>
        </w:rPr>
        <w:t>n</w:t>
      </w:r>
      <w:r>
        <w:rPr>
          <w:rFonts w:ascii="Times New Roman" w:hAnsi="Times New Roman" w:cs="Times New Roman"/>
          <w:color w:val="000000"/>
          <w:sz w:val="24"/>
          <w:szCs w:val="24"/>
        </w:rPr>
        <w:t>)</w:t>
      </w:r>
      <w:r w:rsidR="004643FC">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Revegetation and Vegetation Maintenance. </w:t>
      </w:r>
      <w:r>
        <w:rPr>
          <w:rFonts w:ascii="Times New Roman" w:hAnsi="Times New Roman" w:cs="Times New Roman"/>
          <w:color w:val="000000"/>
          <w:sz w:val="24"/>
          <w:szCs w:val="24"/>
        </w:rPr>
        <w:t>Land underneath Solar Panels should be maintained as vegetative cover. The Town</w:t>
      </w:r>
      <w:r w:rsidR="00464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encourages the use of non-invasive, native ground cover under and between the rows of</w:t>
      </w:r>
      <w:r w:rsidR="00464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Solar Panels. Vegetative cover shall be low-maintenance, drought-resistant, nonfertilizer-dependent and, to the extent Practicable, shall be pollinator-friendly to provide</w:t>
      </w:r>
      <w:r w:rsidR="00464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habitat for bees. Species used for vegetative cover should be non-toxic to animals that</w:t>
      </w:r>
      <w:r w:rsidR="00464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might likely be used for site maintenance via grazing (for example, fescue species with</w:t>
      </w:r>
      <w:r w:rsidR="00464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endosymbionts should not be used as they are toxic to sheep). Preferred vegetation</w:t>
      </w:r>
      <w:r w:rsidR="00464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maintenance methods are, in order of preference, (1) grazing and (2) mowing or other</w:t>
      </w:r>
      <w:r w:rsidR="00464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mechanical means. General use of herbicides or other chemical methods of vegetation</w:t>
      </w:r>
      <w:r w:rsidR="00464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control is strongly discouraged; spot application for controlling the establishment of</w:t>
      </w:r>
    </w:p>
    <w:p w14:paraId="4CD4E296"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harmful invasive species is acceptable.</w:t>
      </w:r>
    </w:p>
    <w:p w14:paraId="3CE95D35" w14:textId="77777777" w:rsidR="004643FC" w:rsidRDefault="004643FC" w:rsidP="00CC2A33">
      <w:pPr>
        <w:autoSpaceDE w:val="0"/>
        <w:autoSpaceDN w:val="0"/>
        <w:adjustRightInd w:val="0"/>
        <w:spacing w:after="0" w:line="240" w:lineRule="auto"/>
        <w:rPr>
          <w:rFonts w:ascii="Times New Roman" w:hAnsi="Times New Roman" w:cs="Times New Roman"/>
          <w:color w:val="000000"/>
          <w:sz w:val="24"/>
          <w:szCs w:val="24"/>
        </w:rPr>
      </w:pPr>
    </w:p>
    <w:p w14:paraId="5E1F00E9" w14:textId="418C2884" w:rsidR="004643FC" w:rsidRDefault="00CC2A33" w:rsidP="001C5DE0">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00534FBB">
        <w:rPr>
          <w:rFonts w:ascii="Times New Roman" w:hAnsi="Times New Roman" w:cs="Times New Roman"/>
          <w:color w:val="000000"/>
          <w:sz w:val="24"/>
          <w:szCs w:val="24"/>
        </w:rPr>
        <w:t>o</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Stormwater Management. </w:t>
      </w:r>
      <w:r>
        <w:rPr>
          <w:rFonts w:ascii="Times New Roman" w:hAnsi="Times New Roman" w:cs="Times New Roman"/>
          <w:color w:val="000000"/>
          <w:sz w:val="24"/>
          <w:szCs w:val="24"/>
        </w:rPr>
        <w:t xml:space="preserve">The </w:t>
      </w:r>
      <w:r w:rsidR="001C5DE0">
        <w:rPr>
          <w:rFonts w:ascii="Times New Roman" w:hAnsi="Times New Roman" w:cs="Times New Roman"/>
          <w:color w:val="000000"/>
          <w:sz w:val="24"/>
          <w:szCs w:val="24"/>
        </w:rPr>
        <w:t>S</w:t>
      </w:r>
      <w:r>
        <w:rPr>
          <w:rFonts w:ascii="Times New Roman" w:hAnsi="Times New Roman" w:cs="Times New Roman"/>
          <w:color w:val="000000"/>
          <w:sz w:val="24"/>
          <w:szCs w:val="24"/>
        </w:rPr>
        <w:t xml:space="preserve">olar </w:t>
      </w:r>
      <w:r w:rsidR="001C5DE0">
        <w:rPr>
          <w:rFonts w:ascii="Times New Roman" w:hAnsi="Times New Roman" w:cs="Times New Roman"/>
          <w:color w:val="000000"/>
          <w:sz w:val="24"/>
          <w:szCs w:val="24"/>
        </w:rPr>
        <w:t>E</w:t>
      </w:r>
      <w:r>
        <w:rPr>
          <w:rFonts w:ascii="Times New Roman" w:hAnsi="Times New Roman" w:cs="Times New Roman"/>
          <w:color w:val="000000"/>
          <w:sz w:val="24"/>
          <w:szCs w:val="24"/>
        </w:rPr>
        <w:t xml:space="preserve">nergy </w:t>
      </w:r>
      <w:r w:rsidR="001C5DE0">
        <w:rPr>
          <w:rFonts w:ascii="Times New Roman" w:hAnsi="Times New Roman" w:cs="Times New Roman"/>
          <w:color w:val="000000"/>
          <w:sz w:val="24"/>
          <w:szCs w:val="24"/>
        </w:rPr>
        <w:t>System</w:t>
      </w:r>
      <w:r>
        <w:rPr>
          <w:rFonts w:ascii="Times New Roman" w:hAnsi="Times New Roman" w:cs="Times New Roman"/>
          <w:color w:val="000000"/>
          <w:sz w:val="24"/>
          <w:szCs w:val="24"/>
        </w:rPr>
        <w:t xml:space="preserve"> shall be designed with a ground</w:t>
      </w:r>
      <w:r w:rsidR="001C5D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cover </w:t>
      </w:r>
      <w:proofErr w:type="gramStart"/>
      <w:r>
        <w:rPr>
          <w:rFonts w:ascii="Times New Roman" w:hAnsi="Times New Roman" w:cs="Times New Roman"/>
          <w:color w:val="000000"/>
          <w:sz w:val="24"/>
          <w:szCs w:val="24"/>
        </w:rPr>
        <w:t>pervious</w:t>
      </w:r>
      <w:proofErr w:type="gramEnd"/>
      <w:r>
        <w:rPr>
          <w:rFonts w:ascii="Times New Roman" w:hAnsi="Times New Roman" w:cs="Times New Roman"/>
          <w:color w:val="000000"/>
          <w:sz w:val="24"/>
          <w:szCs w:val="24"/>
        </w:rPr>
        <w:t xml:space="preserve"> to the maximum extent Practicable so that stormwater moves as sheet</w:t>
      </w:r>
      <w:r w:rsidR="00464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flow (i.e. not channelized) across the system and infiltrates the soil. The following</w:t>
      </w:r>
      <w:r w:rsidR="00464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criteria should be met in order to establish a pervious cover: </w:t>
      </w:r>
    </w:p>
    <w:p w14:paraId="5FE22CF0" w14:textId="77777777" w:rsidR="004643FC" w:rsidRDefault="004643FC" w:rsidP="00CC2A33">
      <w:pPr>
        <w:autoSpaceDE w:val="0"/>
        <w:autoSpaceDN w:val="0"/>
        <w:adjustRightInd w:val="0"/>
        <w:spacing w:after="0" w:line="240" w:lineRule="auto"/>
        <w:rPr>
          <w:rFonts w:ascii="Times New Roman" w:hAnsi="Times New Roman" w:cs="Times New Roman"/>
          <w:color w:val="000000"/>
          <w:sz w:val="24"/>
          <w:szCs w:val="24"/>
        </w:rPr>
      </w:pPr>
    </w:p>
    <w:p w14:paraId="6C2A243F" w14:textId="5486A8D3" w:rsidR="004643FC" w:rsidRDefault="004643FC" w:rsidP="001F6044">
      <w:pPr>
        <w:autoSpaceDE w:val="0"/>
        <w:autoSpaceDN w:val="0"/>
        <w:adjustRightInd w:val="0"/>
        <w:spacing w:after="0" w:line="240" w:lineRule="auto"/>
        <w:ind w:left="720" w:firstLine="720"/>
        <w:rPr>
          <w:rFonts w:ascii="Times New Roman" w:hAnsi="Times New Roman" w:cs="Times New Roman"/>
          <w:color w:val="000000"/>
          <w:sz w:val="24"/>
          <w:szCs w:val="24"/>
        </w:rPr>
      </w:pPr>
      <w:r w:rsidRPr="004643FC">
        <w:rPr>
          <w:rFonts w:ascii="Times New Roman" w:hAnsi="Times New Roman" w:cs="Times New Roman"/>
          <w:color w:val="000000"/>
          <w:sz w:val="24"/>
          <w:szCs w:val="24"/>
        </w:rPr>
        <w:t>(</w:t>
      </w:r>
      <w:proofErr w:type="spellStart"/>
      <w:r w:rsidRPr="004643FC">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sidR="00CC2A33" w:rsidRPr="004643FC">
        <w:rPr>
          <w:rFonts w:ascii="Times New Roman" w:hAnsi="Times New Roman" w:cs="Times New Roman"/>
          <w:color w:val="000000"/>
          <w:sz w:val="24"/>
          <w:szCs w:val="24"/>
        </w:rPr>
        <w:t>panels must be</w:t>
      </w:r>
      <w:r w:rsidRPr="004643FC">
        <w:rPr>
          <w:rFonts w:ascii="Times New Roman" w:hAnsi="Times New Roman" w:cs="Times New Roman"/>
          <w:color w:val="000000"/>
          <w:sz w:val="24"/>
          <w:szCs w:val="24"/>
        </w:rPr>
        <w:t xml:space="preserve"> </w:t>
      </w:r>
      <w:r w:rsidR="00CC2A33" w:rsidRPr="004643FC">
        <w:rPr>
          <w:rFonts w:ascii="Times New Roman" w:hAnsi="Times New Roman" w:cs="Times New Roman"/>
          <w:color w:val="000000"/>
          <w:sz w:val="24"/>
          <w:szCs w:val="24"/>
        </w:rPr>
        <w:t xml:space="preserve">positioned to allow water to run off their </w:t>
      </w:r>
      <w:r w:rsidR="0030424D" w:rsidRPr="004643FC">
        <w:rPr>
          <w:rFonts w:ascii="Times New Roman" w:hAnsi="Times New Roman" w:cs="Times New Roman"/>
          <w:color w:val="000000"/>
          <w:sz w:val="24"/>
          <w:szCs w:val="24"/>
        </w:rPr>
        <w:t>surfaces.</w:t>
      </w:r>
      <w:r w:rsidR="00CC2A33" w:rsidRPr="004643FC">
        <w:rPr>
          <w:rFonts w:ascii="Times New Roman" w:hAnsi="Times New Roman" w:cs="Times New Roman"/>
          <w:color w:val="000000"/>
          <w:sz w:val="24"/>
          <w:szCs w:val="24"/>
        </w:rPr>
        <w:t xml:space="preserve"> </w:t>
      </w:r>
    </w:p>
    <w:p w14:paraId="4777A51D" w14:textId="77777777" w:rsidR="001F6044" w:rsidRPr="001F6044" w:rsidRDefault="001F6044" w:rsidP="001F6044">
      <w:pPr>
        <w:autoSpaceDE w:val="0"/>
        <w:autoSpaceDN w:val="0"/>
        <w:adjustRightInd w:val="0"/>
        <w:spacing w:after="0" w:line="240" w:lineRule="auto"/>
        <w:ind w:left="720" w:firstLine="720"/>
        <w:rPr>
          <w:rFonts w:ascii="Times New Roman" w:hAnsi="Times New Roman" w:cs="Times New Roman"/>
          <w:color w:val="000000"/>
          <w:sz w:val="24"/>
          <w:szCs w:val="24"/>
        </w:rPr>
      </w:pPr>
    </w:p>
    <w:p w14:paraId="6E4590A2" w14:textId="335AB923" w:rsidR="004327EA" w:rsidRDefault="00CC2A33" w:rsidP="004327EA">
      <w:pPr>
        <w:ind w:firstLine="1440"/>
        <w:rPr>
          <w:rFonts w:ascii="Times New Roman" w:hAnsi="Times New Roman" w:cs="Times New Roman"/>
          <w:color w:val="000000"/>
          <w:sz w:val="24"/>
          <w:szCs w:val="24"/>
        </w:rPr>
      </w:pPr>
      <w:r w:rsidRPr="004327EA">
        <w:rPr>
          <w:rFonts w:ascii="Times New Roman" w:hAnsi="Times New Roman" w:cs="Times New Roman"/>
        </w:rPr>
        <w:t>(ii) soil with adequate vegetative</w:t>
      </w:r>
      <w:r w:rsidR="004327EA">
        <w:rPr>
          <w:rFonts w:ascii="Times New Roman" w:hAnsi="Times New Roman" w:cs="Times New Roman"/>
        </w:rPr>
        <w:t xml:space="preserve"> </w:t>
      </w:r>
      <w:r>
        <w:rPr>
          <w:rFonts w:ascii="Times New Roman" w:hAnsi="Times New Roman" w:cs="Times New Roman"/>
          <w:color w:val="000000"/>
          <w:sz w:val="24"/>
          <w:szCs w:val="24"/>
        </w:rPr>
        <w:t xml:space="preserve">cover must be maintained under and around the </w:t>
      </w:r>
      <w:r w:rsidR="0030424D">
        <w:rPr>
          <w:rFonts w:ascii="Times New Roman" w:hAnsi="Times New Roman" w:cs="Times New Roman"/>
          <w:color w:val="000000"/>
          <w:sz w:val="24"/>
          <w:szCs w:val="24"/>
        </w:rPr>
        <w:t>panels.</w:t>
      </w:r>
      <w:r>
        <w:rPr>
          <w:rFonts w:ascii="Times New Roman" w:hAnsi="Times New Roman" w:cs="Times New Roman"/>
          <w:color w:val="000000"/>
          <w:sz w:val="24"/>
          <w:szCs w:val="24"/>
        </w:rPr>
        <w:t xml:space="preserve"> </w:t>
      </w:r>
    </w:p>
    <w:p w14:paraId="53FDEFD6" w14:textId="4145B31B" w:rsidR="00CC2A33" w:rsidRDefault="00CC2A33" w:rsidP="004327EA">
      <w:pPr>
        <w:ind w:firstLine="1440"/>
        <w:rPr>
          <w:rFonts w:ascii="Times New Roman" w:hAnsi="Times New Roman" w:cs="Times New Roman"/>
          <w:color w:val="000000"/>
          <w:sz w:val="24"/>
          <w:szCs w:val="24"/>
        </w:rPr>
      </w:pPr>
      <w:r>
        <w:rPr>
          <w:rFonts w:ascii="Times New Roman" w:hAnsi="Times New Roman" w:cs="Times New Roman"/>
          <w:color w:val="000000"/>
          <w:sz w:val="24"/>
          <w:szCs w:val="24"/>
        </w:rPr>
        <w:t>(iii) the area around each panel</w:t>
      </w:r>
      <w:r w:rsidR="004327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must be adequate to ensure proper, sufficient and effective vegetative growth under and</w:t>
      </w:r>
      <w:r w:rsidR="004327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between the panels.</w:t>
      </w:r>
    </w:p>
    <w:p w14:paraId="6872A2FD" w14:textId="4FB3D95D"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00534FBB">
        <w:rPr>
          <w:rFonts w:ascii="Times New Roman" w:hAnsi="Times New Roman" w:cs="Times New Roman"/>
          <w:color w:val="000000"/>
          <w:sz w:val="24"/>
          <w:szCs w:val="24"/>
        </w:rPr>
        <w:t>p</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Utilities. </w:t>
      </w:r>
      <w:r>
        <w:rPr>
          <w:rFonts w:ascii="Times New Roman" w:hAnsi="Times New Roman" w:cs="Times New Roman"/>
          <w:color w:val="000000"/>
          <w:sz w:val="24"/>
          <w:szCs w:val="24"/>
        </w:rPr>
        <w:t xml:space="preserve">Practicable efforts, as determined by the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Board, shall be made to place</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all utility connections for the Facility underground, depending on appropriate soil</w:t>
      </w:r>
      <w:r w:rsidR="006239DB">
        <w:rPr>
          <w:rFonts w:ascii="Times New Roman" w:hAnsi="Times New Roman" w:cs="Times New Roman"/>
          <w:color w:val="000000"/>
          <w:sz w:val="24"/>
          <w:szCs w:val="24"/>
        </w:rPr>
        <w:t xml:space="preserve"> </w:t>
      </w:r>
      <w:r w:rsidR="007A5671">
        <w:rPr>
          <w:rFonts w:ascii="Times New Roman" w:hAnsi="Times New Roman" w:cs="Times New Roman"/>
          <w:color w:val="000000"/>
          <w:sz w:val="24"/>
          <w:szCs w:val="24"/>
        </w:rPr>
        <w:t>c</w:t>
      </w:r>
      <w:r>
        <w:rPr>
          <w:rFonts w:ascii="Times New Roman" w:hAnsi="Times New Roman" w:cs="Times New Roman"/>
          <w:color w:val="000000"/>
          <w:sz w:val="24"/>
          <w:szCs w:val="24"/>
        </w:rPr>
        <w:t>onditions, shape, and topography of the site and any requirements of the utility</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provider. When aboveground cables and transmission lines must cross agricultural</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fields, utility poles that provide longer spanning distances should be located on field</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edges to the greatest extent Practicable to avoid poles being situated in agricultural</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lands. Electrical transformers for utility interconnections may be </w:t>
      </w:r>
      <w:r w:rsidR="001F6044">
        <w:rPr>
          <w:rFonts w:ascii="Times New Roman" w:hAnsi="Times New Roman" w:cs="Times New Roman"/>
          <w:color w:val="000000"/>
          <w:sz w:val="24"/>
          <w:szCs w:val="24"/>
        </w:rPr>
        <w:t>above ground</w:t>
      </w:r>
      <w:r>
        <w:rPr>
          <w:rFonts w:ascii="Times New Roman" w:hAnsi="Times New Roman" w:cs="Times New Roman"/>
          <w:color w:val="000000"/>
          <w:sz w:val="24"/>
          <w:szCs w:val="24"/>
        </w:rPr>
        <w:t xml:space="preserve"> if</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required by the utility provider.</w:t>
      </w:r>
    </w:p>
    <w:p w14:paraId="13F7619D" w14:textId="77777777" w:rsidR="006239DB" w:rsidRDefault="006239DB" w:rsidP="006239DB">
      <w:pPr>
        <w:autoSpaceDE w:val="0"/>
        <w:autoSpaceDN w:val="0"/>
        <w:adjustRightInd w:val="0"/>
        <w:spacing w:after="0" w:line="240" w:lineRule="auto"/>
        <w:ind w:firstLine="720"/>
        <w:rPr>
          <w:rFonts w:ascii="Times New Roman" w:hAnsi="Times New Roman" w:cs="Times New Roman"/>
          <w:color w:val="000000"/>
          <w:sz w:val="24"/>
          <w:szCs w:val="24"/>
        </w:rPr>
      </w:pPr>
    </w:p>
    <w:p w14:paraId="10E3B37B" w14:textId="23B30D80"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00534FBB">
        <w:rPr>
          <w:rFonts w:ascii="Times New Roman" w:hAnsi="Times New Roman" w:cs="Times New Roman"/>
          <w:color w:val="000000"/>
          <w:sz w:val="24"/>
          <w:szCs w:val="24"/>
        </w:rPr>
        <w:t>q)</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Ingress and Egress. </w:t>
      </w:r>
      <w:r>
        <w:rPr>
          <w:rFonts w:ascii="Times New Roman" w:hAnsi="Times New Roman" w:cs="Times New Roman"/>
          <w:color w:val="000000"/>
          <w:sz w:val="24"/>
          <w:szCs w:val="24"/>
        </w:rPr>
        <w:t>Any new on-site vehicular paths within the site shall be designed</w:t>
      </w:r>
    </w:p>
    <w:p w14:paraId="27ED9516" w14:textId="78871FDA" w:rsidR="00CC2A33" w:rsidRDefault="00CC2A33" w:rsidP="00601FD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minimize the extent of impervious materials and soil compaction; they should not be</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more than sixteen (16) feet in width</w:t>
      </w:r>
      <w:r w:rsidR="00601FDD">
        <w:rPr>
          <w:rFonts w:ascii="Times New Roman" w:hAnsi="Times New Roman" w:cs="Times New Roman"/>
          <w:color w:val="000000"/>
          <w:sz w:val="24"/>
          <w:szCs w:val="24"/>
        </w:rPr>
        <w:t xml:space="preserve">, except for passing and turnaround areas required under the New York State </w:t>
      </w:r>
      <w:r w:rsidR="00601FDD">
        <w:rPr>
          <w:rFonts w:ascii="TimesNewRomanPSMT" w:hAnsi="TimesNewRomanPSMT" w:cs="TimesNewRomanPSMT"/>
          <w:color w:val="000000"/>
          <w:sz w:val="24"/>
          <w:szCs w:val="24"/>
        </w:rPr>
        <w:t>Uniform Fire Prevention and Building Code</w:t>
      </w:r>
      <w:r>
        <w:rPr>
          <w:rFonts w:ascii="Times New Roman" w:hAnsi="Times New Roman" w:cs="Times New Roman"/>
          <w:color w:val="000000"/>
          <w:sz w:val="24"/>
          <w:szCs w:val="24"/>
        </w:rPr>
        <w:t xml:space="preserve"> and should be constructed at grade. If a locked gate</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at the intersection of the </w:t>
      </w:r>
      <w:r w:rsidR="001F6044">
        <w:rPr>
          <w:rFonts w:ascii="Times New Roman" w:hAnsi="Times New Roman" w:cs="Times New Roman"/>
          <w:color w:val="000000"/>
          <w:sz w:val="24"/>
          <w:szCs w:val="24"/>
        </w:rPr>
        <w:t>accessway</w:t>
      </w:r>
      <w:r>
        <w:rPr>
          <w:rFonts w:ascii="Times New Roman" w:hAnsi="Times New Roman" w:cs="Times New Roman"/>
          <w:color w:val="000000"/>
          <w:sz w:val="24"/>
          <w:szCs w:val="24"/>
        </w:rPr>
        <w:t xml:space="preserve"> and a public road is required to obstruct entry by</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unauthorized vehicles, such gate must be located entirely upon the lot and not on the</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public Right-of-Way. Any gates or other locked or secured or publicly inaccessible</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areas require a key box for emergency and fire access as required by the </w:t>
      </w:r>
      <w:r w:rsidR="0093245D">
        <w:rPr>
          <w:rFonts w:ascii="Times New Roman" w:hAnsi="Times New Roman" w:cs="Times New Roman"/>
          <w:color w:val="000000"/>
          <w:sz w:val="24"/>
          <w:szCs w:val="24"/>
        </w:rPr>
        <w:t xml:space="preserve">New York State </w:t>
      </w:r>
      <w:r w:rsidR="0093245D">
        <w:rPr>
          <w:rFonts w:ascii="TimesNewRomanPSMT" w:hAnsi="TimesNewRomanPSMT" w:cs="TimesNewRomanPSMT"/>
          <w:color w:val="000000"/>
          <w:sz w:val="24"/>
          <w:szCs w:val="24"/>
        </w:rPr>
        <w:t>Uniform Fire Prevention and Building Code</w:t>
      </w:r>
      <w:r>
        <w:rPr>
          <w:rFonts w:ascii="Times New Roman" w:hAnsi="Times New Roman" w:cs="Times New Roman"/>
          <w:color w:val="000000"/>
          <w:sz w:val="24"/>
          <w:szCs w:val="24"/>
        </w:rPr>
        <w:t>.</w:t>
      </w:r>
    </w:p>
    <w:p w14:paraId="51DF4BA2"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607D3E4A" w14:textId="5967F034" w:rsidR="00CC2A33"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006239DB">
        <w:rPr>
          <w:rFonts w:ascii="Times New Roman" w:hAnsi="Times New Roman" w:cs="Times New Roman"/>
          <w:b/>
          <w:bCs/>
          <w:color w:val="000000"/>
          <w:sz w:val="24"/>
          <w:szCs w:val="24"/>
        </w:rPr>
        <w:t>7</w:t>
      </w:r>
      <w:r>
        <w:rPr>
          <w:rFonts w:ascii="Times New Roman" w:hAnsi="Times New Roman" w:cs="Times New Roman"/>
          <w:b/>
          <w:bCs/>
          <w:color w:val="000000"/>
          <w:sz w:val="24"/>
          <w:szCs w:val="24"/>
        </w:rPr>
        <w:t xml:space="preserve"> Construction Requirements for </w:t>
      </w:r>
      <w:r w:rsidR="00800EF9">
        <w:rPr>
          <w:rFonts w:ascii="Times New Roman" w:hAnsi="Times New Roman" w:cs="Times New Roman"/>
          <w:b/>
          <w:bCs/>
          <w:color w:val="000000"/>
          <w:sz w:val="24"/>
          <w:szCs w:val="24"/>
        </w:rPr>
        <w:t>Type 3</w:t>
      </w:r>
      <w:r w:rsidR="006239D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Solar Energy Systems</w:t>
      </w:r>
    </w:p>
    <w:p w14:paraId="6BBAA598" w14:textId="77777777" w:rsidR="006239DB" w:rsidRDefault="006239DB" w:rsidP="00CC2A33">
      <w:pPr>
        <w:autoSpaceDE w:val="0"/>
        <w:autoSpaceDN w:val="0"/>
        <w:adjustRightInd w:val="0"/>
        <w:spacing w:after="0" w:line="240" w:lineRule="auto"/>
        <w:rPr>
          <w:rFonts w:ascii="Times New Roman" w:hAnsi="Times New Roman" w:cs="Times New Roman"/>
          <w:b/>
          <w:bCs/>
          <w:color w:val="000000"/>
          <w:sz w:val="24"/>
          <w:szCs w:val="24"/>
        </w:rPr>
      </w:pPr>
    </w:p>
    <w:p w14:paraId="7C0C4393" w14:textId="40D53212"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b/>
          <w:bCs/>
          <w:color w:val="000000"/>
          <w:sz w:val="24"/>
          <w:szCs w:val="24"/>
        </w:rPr>
        <w:t xml:space="preserve">Notice. </w:t>
      </w:r>
      <w:r>
        <w:rPr>
          <w:rFonts w:ascii="TimesNewRomanPSMT" w:hAnsi="TimesNewRomanPSMT" w:cs="TimesNewRomanPSMT"/>
          <w:color w:val="000000"/>
          <w:sz w:val="24"/>
          <w:szCs w:val="24"/>
        </w:rPr>
        <w:t>At least fourteen (14) business days prior to the Permittee’s commencement of</w:t>
      </w:r>
      <w:r w:rsidR="006239DB">
        <w:rPr>
          <w:rFonts w:ascii="TimesNewRomanPSMT" w:hAnsi="TimesNewRomanPSMT" w:cs="TimesNewRomanPSMT"/>
          <w:color w:val="000000"/>
          <w:sz w:val="24"/>
          <w:szCs w:val="24"/>
        </w:rPr>
        <w:t xml:space="preserve"> </w:t>
      </w:r>
      <w:r>
        <w:rPr>
          <w:rFonts w:ascii="Times New Roman" w:hAnsi="Times New Roman" w:cs="Times New Roman"/>
          <w:color w:val="000000"/>
          <w:sz w:val="24"/>
          <w:szCs w:val="24"/>
        </w:rPr>
        <w:t>construction date, the Permittee shall notify the public of the intended construction as</w:t>
      </w:r>
    </w:p>
    <w:p w14:paraId="7D894EA4"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follows:</w:t>
      </w:r>
    </w:p>
    <w:p w14:paraId="02DDC44A"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2D9CE8AE" w14:textId="171B916C" w:rsidR="00CC2A33" w:rsidRPr="006239DB" w:rsidRDefault="006239DB" w:rsidP="006239DB">
      <w:pPr>
        <w:autoSpaceDE w:val="0"/>
        <w:autoSpaceDN w:val="0"/>
        <w:adjustRightInd w:val="0"/>
        <w:spacing w:after="0" w:line="240" w:lineRule="auto"/>
        <w:ind w:firstLine="1440"/>
        <w:rPr>
          <w:rFonts w:ascii="Times New Roman" w:hAnsi="Times New Roman" w:cs="Times New Roman"/>
          <w:color w:val="000000"/>
          <w:sz w:val="24"/>
          <w:szCs w:val="24"/>
        </w:rPr>
      </w:pPr>
      <w:r w:rsidRPr="006239DB">
        <w:rPr>
          <w:rFonts w:ascii="Times New Roman" w:hAnsi="Times New Roman" w:cs="Times New Roman"/>
          <w:color w:val="000000"/>
          <w:sz w:val="24"/>
          <w:szCs w:val="24"/>
        </w:rPr>
        <w:t>(</w:t>
      </w:r>
      <w:proofErr w:type="spellStart"/>
      <w:r w:rsidRPr="006239DB">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sidR="00CC2A33" w:rsidRPr="006239DB">
        <w:rPr>
          <w:rFonts w:ascii="Times New Roman" w:hAnsi="Times New Roman" w:cs="Times New Roman"/>
          <w:color w:val="000000"/>
          <w:sz w:val="24"/>
          <w:szCs w:val="24"/>
        </w:rPr>
        <w:t>Provide notice by mail in plain language reasonably understandable to the</w:t>
      </w:r>
      <w:r w:rsidRPr="006239DB">
        <w:rPr>
          <w:rFonts w:ascii="Times New Roman" w:hAnsi="Times New Roman" w:cs="Times New Roman"/>
          <w:color w:val="000000"/>
          <w:sz w:val="24"/>
          <w:szCs w:val="24"/>
        </w:rPr>
        <w:t xml:space="preserve"> </w:t>
      </w:r>
      <w:r w:rsidR="00CC2A33" w:rsidRPr="006239DB">
        <w:rPr>
          <w:rFonts w:ascii="Times New Roman" w:hAnsi="Times New Roman" w:cs="Times New Roman"/>
          <w:color w:val="000000"/>
          <w:sz w:val="24"/>
          <w:szCs w:val="24"/>
        </w:rPr>
        <w:t>average</w:t>
      </w:r>
      <w:r w:rsidRPr="006239DB">
        <w:rPr>
          <w:rFonts w:ascii="Times New Roman" w:hAnsi="Times New Roman" w:cs="Times New Roman"/>
          <w:color w:val="000000"/>
          <w:sz w:val="24"/>
          <w:szCs w:val="24"/>
        </w:rPr>
        <w:t xml:space="preserve"> </w:t>
      </w:r>
      <w:r w:rsidR="00CC2A33" w:rsidRPr="006239DB">
        <w:rPr>
          <w:rFonts w:ascii="Times New Roman" w:hAnsi="Times New Roman" w:cs="Times New Roman"/>
          <w:color w:val="000000"/>
          <w:sz w:val="24"/>
          <w:szCs w:val="24"/>
        </w:rPr>
        <w:t>person to host landowners and landowners within one (1) mile;</w:t>
      </w:r>
    </w:p>
    <w:p w14:paraId="61378CBA" w14:textId="77777777" w:rsidR="006239DB" w:rsidRDefault="006239DB" w:rsidP="006239DB">
      <w:pPr>
        <w:autoSpaceDE w:val="0"/>
        <w:autoSpaceDN w:val="0"/>
        <w:adjustRightInd w:val="0"/>
        <w:spacing w:after="0" w:line="240" w:lineRule="auto"/>
        <w:ind w:firstLine="1440"/>
        <w:rPr>
          <w:rFonts w:ascii="Times New Roman" w:hAnsi="Times New Roman" w:cs="Times New Roman"/>
          <w:color w:val="000000"/>
          <w:sz w:val="24"/>
          <w:szCs w:val="24"/>
        </w:rPr>
      </w:pPr>
    </w:p>
    <w:p w14:paraId="7C76C0F0" w14:textId="4F3FE4C1" w:rsidR="00CC2A33" w:rsidRDefault="00CC2A33" w:rsidP="006239DB">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(ii) Provide notice in plain language reasonably understandable to the average</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person,</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 local Town and County officials and to emergency personnel.</w:t>
      </w:r>
    </w:p>
    <w:p w14:paraId="4DF16F15" w14:textId="77777777" w:rsidR="006239DB" w:rsidRDefault="006239DB" w:rsidP="006239DB">
      <w:pPr>
        <w:autoSpaceDE w:val="0"/>
        <w:autoSpaceDN w:val="0"/>
        <w:adjustRightInd w:val="0"/>
        <w:spacing w:after="0" w:line="240" w:lineRule="auto"/>
        <w:ind w:firstLine="1440"/>
        <w:rPr>
          <w:rFonts w:ascii="Times New Roman" w:hAnsi="Times New Roman" w:cs="Times New Roman"/>
          <w:color w:val="000000"/>
          <w:sz w:val="24"/>
          <w:szCs w:val="24"/>
        </w:rPr>
      </w:pPr>
    </w:p>
    <w:p w14:paraId="72D4B271" w14:textId="77777777"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Pr>
          <w:rFonts w:ascii="Times New Roman" w:hAnsi="Times New Roman" w:cs="Times New Roman"/>
          <w:b/>
          <w:bCs/>
          <w:color w:val="000000"/>
          <w:sz w:val="24"/>
          <w:szCs w:val="24"/>
        </w:rPr>
        <w:t xml:space="preserve">Construction Hours. </w:t>
      </w:r>
      <w:r>
        <w:rPr>
          <w:rFonts w:ascii="Times New Roman" w:hAnsi="Times New Roman" w:cs="Times New Roman"/>
          <w:color w:val="000000"/>
          <w:sz w:val="24"/>
          <w:szCs w:val="24"/>
        </w:rPr>
        <w:t>Construction and routine maintenance activities on the facility</w:t>
      </w:r>
    </w:p>
    <w:p w14:paraId="60522EDE" w14:textId="3EA4167E"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shall be limited to 7 a.m. to 8 p.m. Monday through Saturday and 8 a.m. to 8 p.m. on</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Sunday and national holidays, with the exception of construction and delivery activities,</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which may occur during extended hours beyond this schedule on an as-needed basis. If,</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due to safety or </w:t>
      </w:r>
      <w:r w:rsidR="007A5671">
        <w:rPr>
          <w:rFonts w:ascii="Times New Roman" w:hAnsi="Times New Roman" w:cs="Times New Roman"/>
          <w:color w:val="000000"/>
          <w:sz w:val="24"/>
          <w:szCs w:val="24"/>
        </w:rPr>
        <w:t>c</w:t>
      </w:r>
      <w:r w:rsidR="006239DB">
        <w:rPr>
          <w:rFonts w:ascii="Times New Roman" w:hAnsi="Times New Roman" w:cs="Times New Roman"/>
          <w:color w:val="000000"/>
          <w:sz w:val="24"/>
          <w:szCs w:val="24"/>
        </w:rPr>
        <w:t>o</w:t>
      </w:r>
      <w:r>
        <w:rPr>
          <w:rFonts w:ascii="Times New Roman" w:hAnsi="Times New Roman" w:cs="Times New Roman"/>
          <w:color w:val="000000"/>
          <w:sz w:val="24"/>
          <w:szCs w:val="24"/>
        </w:rPr>
        <w:t>ntinuous operation requirements, construction activities are required</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 occur beyond the allowable work hours, the Permittee shall notify the affected</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landowners and the Code Officer. Such notice shall be given at least twenty-four (24)</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hours in advance, unless such construction activities are required to address emergency</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situations threatening personal injury, property, or </w:t>
      </w:r>
      <w:r>
        <w:rPr>
          <w:rFonts w:ascii="Times New Roman" w:hAnsi="Times New Roman" w:cs="Times New Roman"/>
          <w:color w:val="000000"/>
          <w:sz w:val="24"/>
          <w:szCs w:val="24"/>
        </w:rPr>
        <w:lastRenderedPageBreak/>
        <w:t>severe adverse environmental impact</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that arise less than twenty-four (24) hours in advance. In such cases, as much advance</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notice as is practical shall be provided.</w:t>
      </w:r>
    </w:p>
    <w:p w14:paraId="4259DF1C"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4BDCEF16" w14:textId="77777777"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Pr>
          <w:rFonts w:ascii="Times New Roman" w:hAnsi="Times New Roman" w:cs="Times New Roman"/>
          <w:b/>
          <w:bCs/>
          <w:color w:val="000000"/>
          <w:sz w:val="24"/>
          <w:szCs w:val="24"/>
        </w:rPr>
        <w:t xml:space="preserve">Flagging. </w:t>
      </w:r>
      <w:r>
        <w:rPr>
          <w:rFonts w:ascii="Times New Roman" w:hAnsi="Times New Roman" w:cs="Times New Roman"/>
          <w:color w:val="000000"/>
          <w:sz w:val="24"/>
          <w:szCs w:val="24"/>
        </w:rPr>
        <w:t>At least two (2) weeks before tree clearing or ground disturbing activities,</w:t>
      </w:r>
    </w:p>
    <w:p w14:paraId="12DCFA5D" w14:textId="32D41DB4"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Permittee shall stake or flag the planned limits of disturbance (LOD), the boundaries</w:t>
      </w:r>
      <w:r w:rsidR="007A56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any Environmentally Sensitive Areas and known archeological sites in the LOD, the</w:t>
      </w:r>
      <w:r w:rsidR="007A56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edges of all access roads whether on or off the ROW, limits of areas to be cleared and</w:t>
      </w:r>
      <w:r w:rsidR="007A56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other areas needed for construction, including, but not limited to, solar array work areas,</w:t>
      </w:r>
      <w:r w:rsidR="007A56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proposed infiltration areas for post-construction stormwater management, and laydown</w:t>
      </w:r>
      <w:r w:rsidR="007A56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storage areas. In addition, archeological sites shall be surrounded with construction</w:t>
      </w:r>
      <w:r w:rsidR="007A56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fencing and a sign stating restricted access.</w:t>
      </w:r>
    </w:p>
    <w:p w14:paraId="62DC2CA8"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427D8944" w14:textId="77777777"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b/>
          <w:bCs/>
          <w:color w:val="000000"/>
          <w:sz w:val="24"/>
          <w:szCs w:val="24"/>
        </w:rPr>
        <w:t xml:space="preserve">Preservation of Vegetation. </w:t>
      </w:r>
      <w:r>
        <w:rPr>
          <w:rFonts w:ascii="Times New Roman" w:hAnsi="Times New Roman" w:cs="Times New Roman"/>
          <w:color w:val="000000"/>
          <w:sz w:val="24"/>
          <w:szCs w:val="24"/>
        </w:rPr>
        <w:t>Tree and vegetation clearing shall be limited to the</w:t>
      </w:r>
    </w:p>
    <w:p w14:paraId="610D840C" w14:textId="73F038A3"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minimum necessary for facility construction and </w:t>
      </w:r>
      <w:r w:rsidR="00553C8E">
        <w:rPr>
          <w:rFonts w:ascii="Times New Roman" w:hAnsi="Times New Roman" w:cs="Times New Roman"/>
          <w:color w:val="000000"/>
          <w:sz w:val="24"/>
          <w:szCs w:val="24"/>
        </w:rPr>
        <w:t xml:space="preserve">Practicable </w:t>
      </w:r>
      <w:r>
        <w:rPr>
          <w:rFonts w:ascii="Times New Roman" w:hAnsi="Times New Roman" w:cs="Times New Roman"/>
          <w:color w:val="000000"/>
          <w:sz w:val="24"/>
          <w:szCs w:val="24"/>
        </w:rPr>
        <w:t>operation. All Practicable efforts must</w:t>
      </w:r>
      <w:r w:rsidR="00553C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 made to preserve natural vegetation during the construction process, unless</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vegetation removal is required to minimize the shading of solar collectors.</w:t>
      </w:r>
    </w:p>
    <w:p w14:paraId="1F1715D6"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5E8F9EFE" w14:textId="77777777"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r>
        <w:rPr>
          <w:rFonts w:ascii="Times New Roman" w:hAnsi="Times New Roman" w:cs="Times New Roman"/>
          <w:b/>
          <w:bCs/>
          <w:color w:val="000000"/>
          <w:sz w:val="24"/>
          <w:szCs w:val="24"/>
        </w:rPr>
        <w:t xml:space="preserve">Dig Safely. </w:t>
      </w:r>
      <w:r>
        <w:rPr>
          <w:rFonts w:ascii="Times New Roman" w:hAnsi="Times New Roman" w:cs="Times New Roman"/>
          <w:color w:val="000000"/>
          <w:sz w:val="24"/>
          <w:szCs w:val="24"/>
        </w:rPr>
        <w:t>Prior to the commencement of construction, the Permittee shall become a</w:t>
      </w:r>
    </w:p>
    <w:p w14:paraId="2E902393" w14:textId="73BEC510"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member of Dig Safely New York. The Permittee shall require all </w:t>
      </w:r>
      <w:r w:rsidR="006239DB">
        <w:rPr>
          <w:rFonts w:ascii="Times New Roman" w:hAnsi="Times New Roman" w:cs="Times New Roman"/>
          <w:color w:val="000000"/>
          <w:sz w:val="24"/>
          <w:szCs w:val="24"/>
        </w:rPr>
        <w:t>contractors, excavators</w:t>
      </w:r>
      <w:r>
        <w:rPr>
          <w:rFonts w:ascii="Times New Roman" w:hAnsi="Times New Roman" w:cs="Times New Roman"/>
          <w:color w:val="000000"/>
          <w:sz w:val="24"/>
          <w:szCs w:val="24"/>
        </w:rPr>
        <w:t>, and operators associated with its facilities to comply with best practices for</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protecting underground facilities.</w:t>
      </w:r>
    </w:p>
    <w:p w14:paraId="68A4CCFF"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6AB18EF3" w14:textId="77777777"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(f) </w:t>
      </w:r>
      <w:r>
        <w:rPr>
          <w:rFonts w:ascii="Times New Roman" w:hAnsi="Times New Roman" w:cs="Times New Roman"/>
          <w:b/>
          <w:bCs/>
          <w:color w:val="000000"/>
          <w:sz w:val="24"/>
          <w:szCs w:val="24"/>
        </w:rPr>
        <w:t xml:space="preserve">Air Emissions. </w:t>
      </w:r>
      <w:r>
        <w:rPr>
          <w:rFonts w:ascii="Times New Roman" w:hAnsi="Times New Roman" w:cs="Times New Roman"/>
          <w:color w:val="000000"/>
          <w:sz w:val="24"/>
          <w:szCs w:val="24"/>
        </w:rPr>
        <w:t>To minimize air emissions during construction, the Permittee shall:</w:t>
      </w:r>
    </w:p>
    <w:p w14:paraId="1B567B9D" w14:textId="77777777" w:rsidR="006239DB" w:rsidRDefault="006239DB" w:rsidP="006239DB">
      <w:pPr>
        <w:autoSpaceDE w:val="0"/>
        <w:autoSpaceDN w:val="0"/>
        <w:adjustRightInd w:val="0"/>
        <w:spacing w:after="0" w:line="240" w:lineRule="auto"/>
        <w:ind w:firstLine="720"/>
        <w:rPr>
          <w:rFonts w:ascii="Times New Roman" w:hAnsi="Times New Roman" w:cs="Times New Roman"/>
          <w:color w:val="000000"/>
          <w:sz w:val="24"/>
          <w:szCs w:val="24"/>
        </w:rPr>
      </w:pPr>
    </w:p>
    <w:p w14:paraId="1AD1911D" w14:textId="228E3CFB" w:rsidR="00CC2A33" w:rsidRDefault="00CC2A33" w:rsidP="006239DB">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Prohibit contractors from leaving generators idling when electricity is not needed</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from leaving diesel engines idling when equipment is not actively being used.</w:t>
      </w:r>
    </w:p>
    <w:p w14:paraId="6D085358"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706A398F" w14:textId="233A4C63" w:rsidR="00CC2A33" w:rsidRDefault="00CC2A33" w:rsidP="006239DB">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(ii) Implement dust control procedures to minimize the amount of dust generated by</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construction activities.</w:t>
      </w:r>
    </w:p>
    <w:p w14:paraId="744A2FB5" w14:textId="77777777" w:rsidR="006239DB" w:rsidRDefault="006239DB" w:rsidP="006239DB">
      <w:pPr>
        <w:autoSpaceDE w:val="0"/>
        <w:autoSpaceDN w:val="0"/>
        <w:adjustRightInd w:val="0"/>
        <w:spacing w:after="0" w:line="240" w:lineRule="auto"/>
        <w:ind w:firstLine="1440"/>
        <w:rPr>
          <w:rFonts w:ascii="Times New Roman" w:hAnsi="Times New Roman" w:cs="Times New Roman"/>
          <w:color w:val="000000"/>
          <w:sz w:val="24"/>
          <w:szCs w:val="24"/>
        </w:rPr>
      </w:pPr>
    </w:p>
    <w:p w14:paraId="362F0615" w14:textId="77777777" w:rsidR="00CC2A33" w:rsidRDefault="00CC2A33" w:rsidP="006239DB">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(iii) Use construction equipment powered by electric motors where feasible, or by</w:t>
      </w:r>
    </w:p>
    <w:p w14:paraId="45091318"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ultra-low sulfur diesel fuel.</w:t>
      </w:r>
    </w:p>
    <w:p w14:paraId="0FCCA423"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74513E94" w14:textId="6D7C3177" w:rsidR="00CC2A33" w:rsidRPr="006239DB" w:rsidRDefault="006239DB" w:rsidP="006239DB">
      <w:pPr>
        <w:autoSpaceDE w:val="0"/>
        <w:autoSpaceDN w:val="0"/>
        <w:adjustRightInd w:val="0"/>
        <w:spacing w:after="0" w:line="240" w:lineRule="auto"/>
        <w:ind w:firstLine="1440"/>
        <w:rPr>
          <w:rFonts w:ascii="Times New Roman" w:hAnsi="Times New Roman" w:cs="Times New Roman"/>
          <w:color w:val="000000"/>
          <w:sz w:val="24"/>
          <w:szCs w:val="24"/>
        </w:rPr>
      </w:pPr>
      <w:r w:rsidRPr="006239DB">
        <w:rPr>
          <w:rFonts w:ascii="Times New Roman" w:hAnsi="Times New Roman" w:cs="Times New Roman"/>
          <w:color w:val="000000"/>
          <w:sz w:val="24"/>
          <w:szCs w:val="24"/>
        </w:rPr>
        <w:t>(iv</w:t>
      </w:r>
      <w:r>
        <w:rPr>
          <w:rFonts w:ascii="Times New Roman" w:hAnsi="Times New Roman" w:cs="Times New Roman"/>
          <w:color w:val="000000"/>
          <w:sz w:val="24"/>
          <w:szCs w:val="24"/>
        </w:rPr>
        <w:t xml:space="preserve">) </w:t>
      </w:r>
      <w:r w:rsidR="00CC2A33" w:rsidRPr="006239DB">
        <w:rPr>
          <w:rFonts w:ascii="Times New Roman" w:hAnsi="Times New Roman" w:cs="Times New Roman"/>
          <w:color w:val="000000"/>
          <w:sz w:val="24"/>
          <w:szCs w:val="24"/>
        </w:rPr>
        <w:t xml:space="preserve">Dispose or reuse cleared vegetation in such a way that </w:t>
      </w:r>
      <w:r w:rsidR="0063189C">
        <w:rPr>
          <w:rFonts w:ascii="Times New Roman" w:hAnsi="Times New Roman" w:cs="Times New Roman"/>
          <w:color w:val="000000"/>
          <w:sz w:val="24"/>
          <w:szCs w:val="24"/>
        </w:rPr>
        <w:t>it</w:t>
      </w:r>
      <w:r w:rsidR="00CC2A33" w:rsidRPr="006239DB">
        <w:rPr>
          <w:rFonts w:ascii="Times New Roman" w:hAnsi="Times New Roman" w:cs="Times New Roman"/>
          <w:color w:val="000000"/>
          <w:sz w:val="24"/>
          <w:szCs w:val="24"/>
        </w:rPr>
        <w:t xml:space="preserve"> minimizes greenhouse</w:t>
      </w:r>
      <w:r w:rsidRPr="006239DB">
        <w:rPr>
          <w:rFonts w:ascii="Times New Roman" w:hAnsi="Times New Roman" w:cs="Times New Roman"/>
          <w:color w:val="000000"/>
          <w:sz w:val="24"/>
          <w:szCs w:val="24"/>
        </w:rPr>
        <w:t xml:space="preserve"> </w:t>
      </w:r>
      <w:r w:rsidR="00CC2A33" w:rsidRPr="006239DB">
        <w:rPr>
          <w:rFonts w:ascii="Times New Roman" w:hAnsi="Times New Roman" w:cs="Times New Roman"/>
          <w:color w:val="000000"/>
          <w:sz w:val="24"/>
          <w:szCs w:val="24"/>
        </w:rPr>
        <w:t>gas emissions (e.g., lumber production or composting).</w:t>
      </w:r>
    </w:p>
    <w:p w14:paraId="54B43F1D" w14:textId="77777777" w:rsidR="006239DB" w:rsidRPr="006239DB" w:rsidRDefault="006239DB" w:rsidP="006239DB">
      <w:pPr>
        <w:ind w:firstLine="1440"/>
      </w:pPr>
    </w:p>
    <w:p w14:paraId="57332E1B" w14:textId="1DB55A87"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(g) </w:t>
      </w:r>
      <w:r>
        <w:rPr>
          <w:rFonts w:ascii="Times New Roman" w:hAnsi="Times New Roman" w:cs="Times New Roman"/>
          <w:b/>
          <w:bCs/>
          <w:color w:val="000000"/>
          <w:sz w:val="24"/>
          <w:szCs w:val="24"/>
        </w:rPr>
        <w:t xml:space="preserve">Construction Debris. </w:t>
      </w:r>
      <w:r>
        <w:rPr>
          <w:rFonts w:ascii="Times New Roman" w:hAnsi="Times New Roman" w:cs="Times New Roman"/>
          <w:color w:val="000000"/>
          <w:sz w:val="24"/>
          <w:szCs w:val="24"/>
        </w:rPr>
        <w:t>Any debris or excess construction materials shall be removed to</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facility duly authorized to receive such material. No burying of construction debris or</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excess construction materials is allowed.</w:t>
      </w:r>
    </w:p>
    <w:p w14:paraId="38DEA1DB" w14:textId="77777777" w:rsidR="006239DB" w:rsidRDefault="006239DB" w:rsidP="006239DB">
      <w:pPr>
        <w:autoSpaceDE w:val="0"/>
        <w:autoSpaceDN w:val="0"/>
        <w:adjustRightInd w:val="0"/>
        <w:spacing w:after="0" w:line="240" w:lineRule="auto"/>
        <w:ind w:firstLine="720"/>
        <w:rPr>
          <w:rFonts w:ascii="Times New Roman" w:hAnsi="Times New Roman" w:cs="Times New Roman"/>
          <w:color w:val="000000"/>
          <w:sz w:val="24"/>
          <w:szCs w:val="24"/>
        </w:rPr>
      </w:pPr>
    </w:p>
    <w:p w14:paraId="05719536" w14:textId="029765DE"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(h) </w:t>
      </w:r>
      <w:r>
        <w:rPr>
          <w:rFonts w:ascii="Times New Roman" w:hAnsi="Times New Roman" w:cs="Times New Roman"/>
          <w:b/>
          <w:bCs/>
          <w:color w:val="000000"/>
          <w:sz w:val="24"/>
          <w:szCs w:val="24"/>
        </w:rPr>
        <w:t xml:space="preserve">Environmentally Sensitive Areas. </w:t>
      </w:r>
      <w:r>
        <w:rPr>
          <w:rFonts w:ascii="Times New Roman" w:hAnsi="Times New Roman" w:cs="Times New Roman"/>
          <w:color w:val="000000"/>
          <w:sz w:val="24"/>
          <w:szCs w:val="24"/>
        </w:rPr>
        <w:t xml:space="preserve">The mitigation plan required by Section </w:t>
      </w:r>
      <w:r w:rsidR="007A5671">
        <w:rPr>
          <w:rFonts w:ascii="Times New Roman" w:hAnsi="Times New Roman" w:cs="Times New Roman"/>
          <w:color w:val="000000"/>
          <w:sz w:val="24"/>
          <w:szCs w:val="24"/>
        </w:rPr>
        <w:t>8</w:t>
      </w:r>
      <w:r>
        <w:rPr>
          <w:rFonts w:ascii="Times New Roman" w:hAnsi="Times New Roman" w:cs="Times New Roman"/>
          <w:color w:val="000000"/>
          <w:sz w:val="24"/>
          <w:szCs w:val="24"/>
        </w:rPr>
        <w:t>.3(b)(viii)</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shall be implemented. If the Code Officer determines that the mitigation plan is not</w:t>
      </w:r>
    </w:p>
    <w:p w14:paraId="0C9BB9E1" w14:textId="4D36D2A4"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being adequately followed, an Environmental Monitor, paid for by the Permittee, will</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 hired to ensure future compliance. If deemed necessary by the Code Officer, a Stop</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Work order will be issued until an Environmental Monitor is in place.</w:t>
      </w:r>
    </w:p>
    <w:p w14:paraId="506DADB6"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4D369E0A" w14:textId="1EA4E725" w:rsidR="00CC2A33" w:rsidRDefault="00CC2A33" w:rsidP="006239DB">
      <w:pPr>
        <w:autoSpaceDE w:val="0"/>
        <w:autoSpaceDN w:val="0"/>
        <w:adjustRightInd w:val="0"/>
        <w:spacing w:after="0" w:line="240" w:lineRule="auto"/>
        <w:ind w:firstLine="720"/>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Threatened Species, Endangered Species, Common Birds in Steep Decline and</w:t>
      </w:r>
    </w:p>
    <w:p w14:paraId="1F6317A3" w14:textId="773B6C88"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Species of Special Concern. </w:t>
      </w:r>
      <w:r>
        <w:rPr>
          <w:rFonts w:ascii="Times New Roman" w:hAnsi="Times New Roman" w:cs="Times New Roman"/>
          <w:color w:val="000000"/>
          <w:sz w:val="24"/>
          <w:szCs w:val="24"/>
        </w:rPr>
        <w:t>The mitigation plan required by Section 8.3(b)(x) shall</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 implemented. If the Code Officer determines that the mitigation plan is not being</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adequately followed, an Environmental Monitor, paid for by the Permittee, will be hired</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 ensure future compliance. If deemed necessary by the Code Officer, a Stop Work</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order will be issued until an Environmental Monitor is in place.</w:t>
      </w:r>
    </w:p>
    <w:p w14:paraId="799E4BF8"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5A9E1771" w14:textId="358A4754"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(j) </w:t>
      </w:r>
      <w:r>
        <w:rPr>
          <w:rFonts w:ascii="Times New Roman" w:hAnsi="Times New Roman" w:cs="Times New Roman"/>
          <w:b/>
          <w:bCs/>
          <w:color w:val="000000"/>
          <w:sz w:val="24"/>
          <w:szCs w:val="24"/>
        </w:rPr>
        <w:t xml:space="preserve">Agriculturally Important Areas. </w:t>
      </w:r>
      <w:r>
        <w:rPr>
          <w:rFonts w:ascii="Times New Roman" w:hAnsi="Times New Roman" w:cs="Times New Roman"/>
          <w:color w:val="000000"/>
          <w:sz w:val="24"/>
          <w:szCs w:val="24"/>
        </w:rPr>
        <w:t>If construction of the Facility temporarily or</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permanently affects an Agriculturally Important Area, the Facility shall be constructed</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consistent wit</w:t>
      </w:r>
      <w:r>
        <w:rPr>
          <w:rFonts w:ascii="TimesNewRomanPSMT" w:hAnsi="TimesNewRomanPSMT" w:cs="TimesNewRomanPSMT"/>
          <w:color w:val="000000"/>
          <w:sz w:val="24"/>
          <w:szCs w:val="24"/>
        </w:rPr>
        <w:t>h the NYSAGM “Guidelines for Solar Energy Projects</w:t>
      </w:r>
      <w:r>
        <w:rPr>
          <w:rFonts w:ascii="Times New Roman" w:hAnsi="Times New Roman" w:cs="Times New Roman"/>
          <w:color w:val="000000"/>
          <w:sz w:val="24"/>
          <w:szCs w:val="24"/>
        </w:rPr>
        <w:t>-Construction</w:t>
      </w:r>
      <w:r w:rsidR="006239DB">
        <w:rPr>
          <w:rFonts w:ascii="Times New Roman" w:hAnsi="Times New Roman" w:cs="Times New Roman"/>
          <w:color w:val="000000"/>
          <w:sz w:val="24"/>
          <w:szCs w:val="24"/>
        </w:rPr>
        <w:t xml:space="preserve"> </w:t>
      </w:r>
      <w:r>
        <w:rPr>
          <w:rFonts w:ascii="TimesNewRomanPSMT" w:hAnsi="TimesNewRomanPSMT" w:cs="TimesNewRomanPSMT"/>
          <w:color w:val="000000"/>
          <w:sz w:val="24"/>
          <w:szCs w:val="24"/>
        </w:rPr>
        <w:t xml:space="preserve">Mitigation for </w:t>
      </w:r>
      <w:r w:rsidR="007A5671">
        <w:rPr>
          <w:rFonts w:ascii="TimesNewRomanPSMT" w:hAnsi="TimesNewRomanPSMT" w:cs="TimesNewRomanPSMT"/>
          <w:color w:val="000000"/>
          <w:sz w:val="24"/>
          <w:szCs w:val="24"/>
        </w:rPr>
        <w:t>a</w:t>
      </w:r>
      <w:r>
        <w:rPr>
          <w:rFonts w:ascii="TimesNewRomanPSMT" w:hAnsi="TimesNewRomanPSMT" w:cs="TimesNewRomanPSMT"/>
          <w:color w:val="000000"/>
          <w:sz w:val="24"/>
          <w:szCs w:val="24"/>
        </w:rPr>
        <w:t>gricultural Lands,” revision dated 10/18/2019</w:t>
      </w:r>
      <w:r w:rsidR="00EC7C2B">
        <w:rPr>
          <w:rFonts w:ascii="TimesNewRomanPSMT" w:hAnsi="TimesNewRomanPSMT" w:cs="TimesNewRomanPSMT"/>
          <w:color w:val="000000"/>
          <w:sz w:val="24"/>
          <w:szCs w:val="24"/>
        </w:rPr>
        <w:t>, as amended or updated</w:t>
      </w:r>
      <w:r>
        <w:rPr>
          <w:rFonts w:ascii="TimesNewRomanPSMT" w:hAnsi="TimesNewRomanPSMT" w:cs="TimesNewRomanPSMT"/>
          <w:color w:val="000000"/>
          <w:sz w:val="24"/>
          <w:szCs w:val="24"/>
        </w:rPr>
        <w:t>. If the Code Officer</w:t>
      </w:r>
      <w:r w:rsidR="006239DB">
        <w:rPr>
          <w:rFonts w:ascii="TimesNewRomanPSMT" w:hAnsi="TimesNewRomanPSMT" w:cs="TimesNewRomanPSMT"/>
          <w:color w:val="000000"/>
          <w:sz w:val="24"/>
          <w:szCs w:val="24"/>
        </w:rPr>
        <w:t xml:space="preserve"> </w:t>
      </w:r>
      <w:r>
        <w:rPr>
          <w:rFonts w:ascii="Times New Roman" w:hAnsi="Times New Roman" w:cs="Times New Roman"/>
          <w:color w:val="000000"/>
          <w:sz w:val="24"/>
          <w:szCs w:val="24"/>
        </w:rPr>
        <w:t xml:space="preserve">determines that the </w:t>
      </w:r>
      <w:r w:rsidR="007A5671">
        <w:rPr>
          <w:rFonts w:ascii="Times New Roman" w:hAnsi="Times New Roman" w:cs="Times New Roman"/>
          <w:color w:val="000000"/>
          <w:sz w:val="24"/>
          <w:szCs w:val="24"/>
        </w:rPr>
        <w:t>N</w:t>
      </w:r>
      <w:r>
        <w:rPr>
          <w:rFonts w:ascii="Times New Roman" w:hAnsi="Times New Roman" w:cs="Times New Roman"/>
          <w:color w:val="000000"/>
          <w:sz w:val="24"/>
          <w:szCs w:val="24"/>
        </w:rPr>
        <w:t>YSAGM guidelines are not being adequately followed, an</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Agricultural Monitor, paid for by the Permittee, will be hired to ensure future</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compliance. If deemed necessary by the Code Officer, a Stop Work order will be</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issued until an Agricultural Monitor is in place.</w:t>
      </w:r>
    </w:p>
    <w:p w14:paraId="2E85AA9C" w14:textId="77777777" w:rsidR="006239DB" w:rsidRDefault="006239DB" w:rsidP="006239DB">
      <w:pPr>
        <w:autoSpaceDE w:val="0"/>
        <w:autoSpaceDN w:val="0"/>
        <w:adjustRightInd w:val="0"/>
        <w:spacing w:after="0" w:line="240" w:lineRule="auto"/>
        <w:ind w:firstLine="720"/>
        <w:rPr>
          <w:rFonts w:ascii="Times New Roman" w:hAnsi="Times New Roman" w:cs="Times New Roman"/>
          <w:color w:val="000000"/>
          <w:sz w:val="24"/>
          <w:szCs w:val="24"/>
        </w:rPr>
      </w:pPr>
    </w:p>
    <w:p w14:paraId="6913393F" w14:textId="62F843A8"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(k) </w:t>
      </w:r>
      <w:r>
        <w:rPr>
          <w:rFonts w:ascii="Times New Roman" w:hAnsi="Times New Roman" w:cs="Times New Roman"/>
          <w:b/>
          <w:bCs/>
          <w:color w:val="000000"/>
          <w:sz w:val="24"/>
          <w:szCs w:val="24"/>
        </w:rPr>
        <w:t xml:space="preserve">Environmental Monitor and Agricultural Monitor. </w:t>
      </w:r>
      <w:r>
        <w:rPr>
          <w:rFonts w:ascii="Times New Roman" w:hAnsi="Times New Roman" w:cs="Times New Roman"/>
          <w:color w:val="000000"/>
          <w:sz w:val="24"/>
          <w:szCs w:val="24"/>
        </w:rPr>
        <w:t>The Environmental Monitor and</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Agricultural Monitor are each authorized to issue Stop Work orders. If both an</w:t>
      </w:r>
    </w:p>
    <w:p w14:paraId="7A788815" w14:textId="1019A5B4"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Environmental Monitor and an Agricultural Monitor are needed, the same individual</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may do both jobs if he or she is qualified to do both kinds of monitoring</w:t>
      </w:r>
      <w:r w:rsidR="00EC7C2B">
        <w:rPr>
          <w:rFonts w:ascii="Times New Roman" w:hAnsi="Times New Roman" w:cs="Times New Roman"/>
          <w:color w:val="000000"/>
          <w:sz w:val="24"/>
          <w:szCs w:val="24"/>
        </w:rPr>
        <w:t>; however, neither may be an employee of any engineering company having an ongoing relationship with the Permittee or any of its affiliates such that they may have a conflict of interest in the reasonable judgment of the Town</w:t>
      </w:r>
      <w:r>
        <w:rPr>
          <w:rFonts w:ascii="Times New Roman" w:hAnsi="Times New Roman" w:cs="Times New Roman"/>
          <w:color w:val="000000"/>
          <w:sz w:val="24"/>
          <w:szCs w:val="24"/>
        </w:rPr>
        <w:t>.</w:t>
      </w:r>
      <w:r w:rsidR="00EC7C2B">
        <w:rPr>
          <w:rFonts w:ascii="Times New Roman" w:hAnsi="Times New Roman" w:cs="Times New Roman"/>
          <w:color w:val="000000"/>
          <w:sz w:val="24"/>
          <w:szCs w:val="24"/>
        </w:rPr>
        <w:t xml:space="preserve"> </w:t>
      </w:r>
    </w:p>
    <w:p w14:paraId="7A810B76"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7D0989A2" w14:textId="77777777"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(l) </w:t>
      </w:r>
      <w:r>
        <w:rPr>
          <w:rFonts w:ascii="Times New Roman" w:hAnsi="Times New Roman" w:cs="Times New Roman"/>
          <w:b/>
          <w:bCs/>
          <w:color w:val="000000"/>
          <w:sz w:val="24"/>
          <w:szCs w:val="24"/>
        </w:rPr>
        <w:t xml:space="preserve">Hazardous Materials. </w:t>
      </w:r>
      <w:r>
        <w:rPr>
          <w:rFonts w:ascii="Times New Roman" w:hAnsi="Times New Roman" w:cs="Times New Roman"/>
          <w:color w:val="000000"/>
          <w:sz w:val="24"/>
          <w:szCs w:val="24"/>
        </w:rPr>
        <w:t>The Permittee will handle and store all hazardous materials in</w:t>
      </w:r>
    </w:p>
    <w:p w14:paraId="71F1FD5D" w14:textId="3EAD87AE"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accordance with </w:t>
      </w:r>
      <w:r w:rsidR="00EC7C2B">
        <w:rPr>
          <w:rFonts w:ascii="Times New Roman" w:hAnsi="Times New Roman" w:cs="Times New Roman"/>
          <w:color w:val="000000"/>
          <w:sz w:val="24"/>
          <w:szCs w:val="24"/>
        </w:rPr>
        <w:t xml:space="preserve">applicable law and </w:t>
      </w:r>
      <w:r>
        <w:rPr>
          <w:rFonts w:ascii="Times New Roman" w:hAnsi="Times New Roman" w:cs="Times New Roman"/>
          <w:color w:val="000000"/>
          <w:sz w:val="24"/>
          <w:szCs w:val="24"/>
        </w:rPr>
        <w:t>industry best practices.</w:t>
      </w:r>
    </w:p>
    <w:p w14:paraId="29E259D8"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6B91E02E" w14:textId="6B9D758E"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(m)</w:t>
      </w:r>
      <w:r w:rsidR="006239DB">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Contact Information. </w:t>
      </w:r>
      <w:r>
        <w:rPr>
          <w:rFonts w:ascii="Times New Roman" w:hAnsi="Times New Roman" w:cs="Times New Roman"/>
          <w:color w:val="000000"/>
          <w:sz w:val="24"/>
          <w:szCs w:val="24"/>
        </w:rPr>
        <w:t>Prior to the completion of construction, the Permittee shall</w:t>
      </w:r>
    </w:p>
    <w:p w14:paraId="28B849F8" w14:textId="119BB3A4"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provide the Code Officer with the </w:t>
      </w:r>
      <w:proofErr w:type="gramStart"/>
      <w:r>
        <w:rPr>
          <w:rFonts w:ascii="Times New Roman" w:hAnsi="Times New Roman" w:cs="Times New Roman"/>
          <w:color w:val="000000"/>
          <w:sz w:val="24"/>
          <w:szCs w:val="24"/>
        </w:rPr>
        <w:t>contact</w:t>
      </w:r>
      <w:proofErr w:type="gramEnd"/>
      <w:r>
        <w:rPr>
          <w:rFonts w:ascii="Times New Roman" w:hAnsi="Times New Roman" w:cs="Times New Roman"/>
          <w:color w:val="000000"/>
          <w:sz w:val="24"/>
          <w:szCs w:val="24"/>
        </w:rPr>
        <w:t xml:space="preserve"> name, telephone number, email and mailing</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address of the facility operations manager.</w:t>
      </w:r>
    </w:p>
    <w:p w14:paraId="524B2F1D"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40FA7DC5" w14:textId="77777777"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b/>
          <w:bCs/>
          <w:color w:val="000000"/>
          <w:sz w:val="24"/>
          <w:szCs w:val="24"/>
        </w:rPr>
        <w:t xml:space="preserve">Restoration Requirements. </w:t>
      </w:r>
      <w:r>
        <w:rPr>
          <w:rFonts w:ascii="Times New Roman" w:hAnsi="Times New Roman" w:cs="Times New Roman"/>
          <w:color w:val="000000"/>
          <w:sz w:val="24"/>
          <w:szCs w:val="24"/>
        </w:rPr>
        <w:t>If the Facility is located in an Agriculturally Important</w:t>
      </w:r>
    </w:p>
    <w:p w14:paraId="7B9EF20D" w14:textId="5C3160D2" w:rsidR="00CC2A33" w:rsidRDefault="00CC2A33" w:rsidP="00CC2A33">
      <w:pPr>
        <w:autoSpaceDE w:val="0"/>
        <w:autoSpaceDN w:val="0"/>
        <w:adjustRightInd w:val="0"/>
        <w:spacing w:after="0" w:line="240" w:lineRule="auto"/>
        <w:rPr>
          <w:rFonts w:ascii="TimesNewRomanPSMT" w:hAnsi="TimesNewRomanPSMT" w:cs="TimesNewRomanPSMT"/>
          <w:color w:val="000000"/>
          <w:sz w:val="24"/>
          <w:szCs w:val="24"/>
        </w:rPr>
      </w:pPr>
      <w:r>
        <w:rPr>
          <w:rFonts w:ascii="Times New Roman" w:hAnsi="Times New Roman" w:cs="Times New Roman"/>
          <w:color w:val="000000"/>
          <w:sz w:val="24"/>
          <w:szCs w:val="24"/>
        </w:rPr>
        <w:t>Area, prior to commissioning post-construction site restoration shall take place as</w:t>
      </w:r>
      <w:r w:rsidR="006239DB">
        <w:rPr>
          <w:rFonts w:ascii="Times New Roman" w:hAnsi="Times New Roman" w:cs="Times New Roman"/>
          <w:color w:val="000000"/>
          <w:sz w:val="24"/>
          <w:szCs w:val="24"/>
        </w:rPr>
        <w:t xml:space="preserve"> </w:t>
      </w:r>
      <w:r>
        <w:rPr>
          <w:rFonts w:ascii="TimesNewRomanPSMT" w:hAnsi="TimesNewRomanPSMT" w:cs="TimesNewRomanPSMT"/>
          <w:color w:val="000000"/>
          <w:sz w:val="24"/>
          <w:szCs w:val="24"/>
        </w:rPr>
        <w:t>described in the NYSAGM “Guidelines for Solar Energy Projects</w:t>
      </w:r>
      <w:r>
        <w:rPr>
          <w:rFonts w:ascii="Times New Roman" w:hAnsi="Times New Roman" w:cs="Times New Roman"/>
          <w:color w:val="000000"/>
          <w:sz w:val="24"/>
          <w:szCs w:val="24"/>
        </w:rPr>
        <w:t>-Construction</w:t>
      </w:r>
      <w:r w:rsidR="006239DB">
        <w:rPr>
          <w:rFonts w:ascii="Times New Roman" w:hAnsi="Times New Roman" w:cs="Times New Roman"/>
          <w:color w:val="000000"/>
          <w:sz w:val="24"/>
          <w:szCs w:val="24"/>
        </w:rPr>
        <w:t xml:space="preserve"> </w:t>
      </w:r>
      <w:r>
        <w:rPr>
          <w:rFonts w:ascii="TimesNewRomanPSMT" w:hAnsi="TimesNewRomanPSMT" w:cs="TimesNewRomanPSMT"/>
          <w:color w:val="000000"/>
          <w:sz w:val="24"/>
          <w:szCs w:val="24"/>
        </w:rPr>
        <w:t>Mitigation for Agricultural Lands”, revision dated 10/18/2019</w:t>
      </w:r>
      <w:r w:rsidR="00EC7C2B">
        <w:rPr>
          <w:rFonts w:ascii="TimesNewRomanPSMT" w:hAnsi="TimesNewRomanPSMT" w:cs="TimesNewRomanPSMT"/>
          <w:color w:val="000000"/>
          <w:sz w:val="24"/>
          <w:szCs w:val="24"/>
        </w:rPr>
        <w:t>, as amended or updated</w:t>
      </w:r>
      <w:r>
        <w:rPr>
          <w:rFonts w:ascii="TimesNewRomanPSMT" w:hAnsi="TimesNewRomanPSMT" w:cs="TimesNewRomanPSMT"/>
          <w:color w:val="000000"/>
          <w:sz w:val="24"/>
          <w:szCs w:val="24"/>
        </w:rPr>
        <w:t>.</w:t>
      </w:r>
      <w:r w:rsidR="008024B1">
        <w:rPr>
          <w:rFonts w:ascii="TimesNewRomanPSMT" w:hAnsi="TimesNewRomanPSMT" w:cs="TimesNewRomanPSMT"/>
          <w:color w:val="000000"/>
          <w:sz w:val="24"/>
          <w:szCs w:val="24"/>
        </w:rPr>
        <w:t xml:space="preserve">  The Permittee shall provide the Town with photographs of the entire site in its condition prior to beginning construction</w:t>
      </w:r>
      <w:r w:rsidR="002242D3">
        <w:rPr>
          <w:rFonts w:ascii="TimesNewRomanPSMT" w:hAnsi="TimesNewRomanPSMT" w:cs="TimesNewRomanPSMT"/>
          <w:color w:val="000000"/>
          <w:sz w:val="24"/>
          <w:szCs w:val="24"/>
        </w:rPr>
        <w:t xml:space="preserve"> to facilitate confirmation of restoration at the end of Decommissioning.</w:t>
      </w:r>
    </w:p>
    <w:p w14:paraId="7B16CBF5" w14:textId="77777777" w:rsidR="006239DB" w:rsidRDefault="006239DB" w:rsidP="00CC2A33">
      <w:pPr>
        <w:autoSpaceDE w:val="0"/>
        <w:autoSpaceDN w:val="0"/>
        <w:adjustRightInd w:val="0"/>
        <w:spacing w:after="0" w:line="240" w:lineRule="auto"/>
        <w:rPr>
          <w:rFonts w:ascii="TimesNewRomanPSMT" w:hAnsi="TimesNewRomanPSMT" w:cs="TimesNewRomanPSMT"/>
          <w:color w:val="000000"/>
          <w:sz w:val="24"/>
          <w:szCs w:val="24"/>
        </w:rPr>
      </w:pPr>
    </w:p>
    <w:p w14:paraId="1BB8E8EB" w14:textId="02EEAF52" w:rsidR="00CC2A33"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0013562C">
        <w:rPr>
          <w:rFonts w:ascii="Times New Roman" w:hAnsi="Times New Roman" w:cs="Times New Roman"/>
          <w:b/>
          <w:bCs/>
          <w:color w:val="000000"/>
          <w:sz w:val="24"/>
          <w:szCs w:val="24"/>
        </w:rPr>
        <w:t>8</w:t>
      </w:r>
      <w:r>
        <w:rPr>
          <w:rFonts w:ascii="Times New Roman" w:hAnsi="Times New Roman" w:cs="Times New Roman"/>
          <w:b/>
          <w:bCs/>
          <w:color w:val="000000"/>
          <w:sz w:val="24"/>
          <w:szCs w:val="24"/>
        </w:rPr>
        <w:t xml:space="preserve"> Operation Requirements of </w:t>
      </w:r>
      <w:r w:rsidR="00800EF9">
        <w:rPr>
          <w:rFonts w:ascii="Times New Roman" w:hAnsi="Times New Roman" w:cs="Times New Roman"/>
          <w:b/>
          <w:bCs/>
          <w:color w:val="000000"/>
          <w:sz w:val="24"/>
          <w:szCs w:val="24"/>
        </w:rPr>
        <w:t>Type 3</w:t>
      </w:r>
      <w:r>
        <w:rPr>
          <w:rFonts w:ascii="Times New Roman" w:hAnsi="Times New Roman" w:cs="Times New Roman"/>
          <w:b/>
          <w:bCs/>
          <w:color w:val="000000"/>
          <w:sz w:val="24"/>
          <w:szCs w:val="24"/>
        </w:rPr>
        <w:t xml:space="preserve"> Solar Energy Facilities</w:t>
      </w:r>
    </w:p>
    <w:p w14:paraId="4A606905" w14:textId="77777777" w:rsidR="006239DB" w:rsidRDefault="006239DB" w:rsidP="00CC2A33">
      <w:pPr>
        <w:autoSpaceDE w:val="0"/>
        <w:autoSpaceDN w:val="0"/>
        <w:adjustRightInd w:val="0"/>
        <w:spacing w:after="0" w:line="240" w:lineRule="auto"/>
        <w:rPr>
          <w:rFonts w:ascii="Times New Roman" w:hAnsi="Times New Roman" w:cs="Times New Roman"/>
          <w:b/>
          <w:bCs/>
          <w:color w:val="000000"/>
          <w:sz w:val="24"/>
          <w:szCs w:val="24"/>
        </w:rPr>
      </w:pPr>
    </w:p>
    <w:p w14:paraId="76ED0A54" w14:textId="571D98BF" w:rsidR="00CC2A33" w:rsidRPr="006239DB" w:rsidRDefault="006239DB" w:rsidP="006239DB">
      <w:pPr>
        <w:autoSpaceDE w:val="0"/>
        <w:autoSpaceDN w:val="0"/>
        <w:adjustRightInd w:val="0"/>
        <w:spacing w:after="0" w:line="240" w:lineRule="auto"/>
        <w:ind w:firstLine="720"/>
        <w:rPr>
          <w:rFonts w:ascii="Times New Roman" w:hAnsi="Times New Roman" w:cs="Times New Roman"/>
          <w:color w:val="000000"/>
          <w:sz w:val="24"/>
          <w:szCs w:val="24"/>
        </w:rPr>
      </w:pPr>
      <w:r w:rsidRPr="006239DB">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00CC2A33" w:rsidRPr="006239DB">
        <w:rPr>
          <w:rFonts w:ascii="Times New Roman" w:hAnsi="Times New Roman" w:cs="Times New Roman"/>
          <w:color w:val="000000"/>
          <w:sz w:val="24"/>
          <w:szCs w:val="24"/>
        </w:rPr>
        <w:t>The Permittee will inform the Code Officer when the Facility is completed and submit a</w:t>
      </w:r>
      <w:r w:rsidRPr="006239DB">
        <w:rPr>
          <w:rFonts w:ascii="Times New Roman" w:hAnsi="Times New Roman" w:cs="Times New Roman"/>
          <w:color w:val="000000"/>
          <w:sz w:val="24"/>
          <w:szCs w:val="24"/>
        </w:rPr>
        <w:t xml:space="preserve"> </w:t>
      </w:r>
      <w:r w:rsidR="00CC2A33" w:rsidRPr="006239DB">
        <w:rPr>
          <w:rFonts w:ascii="Times New Roman" w:hAnsi="Times New Roman" w:cs="Times New Roman"/>
          <w:color w:val="000000"/>
          <w:sz w:val="24"/>
          <w:szCs w:val="24"/>
        </w:rPr>
        <w:t xml:space="preserve">signed commissioning report to the </w:t>
      </w:r>
      <w:r w:rsidR="00A63232">
        <w:rPr>
          <w:rFonts w:ascii="Times New Roman" w:hAnsi="Times New Roman" w:cs="Times New Roman"/>
          <w:color w:val="000000"/>
          <w:sz w:val="24"/>
          <w:szCs w:val="24"/>
        </w:rPr>
        <w:t>T</w:t>
      </w:r>
      <w:r w:rsidR="00CC2A33" w:rsidRPr="006239DB">
        <w:rPr>
          <w:rFonts w:ascii="Times New Roman" w:hAnsi="Times New Roman" w:cs="Times New Roman"/>
          <w:color w:val="000000"/>
          <w:sz w:val="24"/>
          <w:szCs w:val="24"/>
        </w:rPr>
        <w:t>own.</w:t>
      </w:r>
    </w:p>
    <w:p w14:paraId="78F7785C"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7EB23E8F" w14:textId="1B8FDBFF"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(b) Permittee shall notify the Code Officer if for any reason there has been a lack of</w:t>
      </w:r>
    </w:p>
    <w:p w14:paraId="666210C2" w14:textId="60F2E766"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production for six (6) </w:t>
      </w:r>
      <w:r w:rsidR="00A63232">
        <w:rPr>
          <w:rFonts w:ascii="Times New Roman" w:hAnsi="Times New Roman" w:cs="Times New Roman"/>
          <w:color w:val="000000"/>
          <w:sz w:val="24"/>
          <w:szCs w:val="24"/>
        </w:rPr>
        <w:t xml:space="preserve">consecutive </w:t>
      </w:r>
      <w:r>
        <w:rPr>
          <w:rFonts w:ascii="Times New Roman" w:hAnsi="Times New Roman" w:cs="Times New Roman"/>
          <w:color w:val="000000"/>
          <w:sz w:val="24"/>
          <w:szCs w:val="24"/>
        </w:rPr>
        <w:t>months</w:t>
      </w:r>
      <w:r w:rsidR="00A63232">
        <w:rPr>
          <w:rFonts w:ascii="Times New Roman" w:hAnsi="Times New Roman" w:cs="Times New Roman"/>
          <w:color w:val="000000"/>
          <w:sz w:val="24"/>
          <w:szCs w:val="24"/>
        </w:rPr>
        <w:t xml:space="preserve"> after the Facility is connected to the grid according to the Permittee’s interconnection agreement with the applicable local utility</w:t>
      </w:r>
      <w:r>
        <w:rPr>
          <w:rFonts w:ascii="Times New Roman" w:hAnsi="Times New Roman" w:cs="Times New Roman"/>
          <w:color w:val="000000"/>
          <w:sz w:val="24"/>
          <w:szCs w:val="24"/>
        </w:rPr>
        <w:t xml:space="preserve">. Notification shall </w:t>
      </w:r>
      <w:r>
        <w:rPr>
          <w:rFonts w:ascii="Times New Roman" w:hAnsi="Times New Roman" w:cs="Times New Roman"/>
          <w:color w:val="000000"/>
          <w:sz w:val="24"/>
          <w:szCs w:val="24"/>
        </w:rPr>
        <w:lastRenderedPageBreak/>
        <w:t>occur within two (2) weeks of passing</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six-month mark.</w:t>
      </w:r>
      <w:r w:rsidR="00892EA0">
        <w:rPr>
          <w:rFonts w:ascii="Times New Roman" w:hAnsi="Times New Roman" w:cs="Times New Roman"/>
          <w:color w:val="000000"/>
          <w:sz w:val="24"/>
          <w:szCs w:val="24"/>
        </w:rPr>
        <w:t xml:space="preserve">  Failure of Permittee to begin substantial construction within twelve (12) months of issuance of the last Permit or site plan approval for the Facility by the Town shall be deemed an abandonment of the Facility, and any such approval and any related approval shall be void and Permittee shall be required to pursue all new approvals.</w:t>
      </w:r>
    </w:p>
    <w:p w14:paraId="1BF070B0"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5B29D0C5" w14:textId="77777777"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(c) In the event of any catastrophic incident involving the Facility and its associated</w:t>
      </w:r>
    </w:p>
    <w:p w14:paraId="6827219F" w14:textId="47A6EA88"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equipment, the Permittee shall notify the Code Officer no later than twelve (12) hours</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following such an event.</w:t>
      </w:r>
    </w:p>
    <w:p w14:paraId="7A554D8D"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25B6C6BB" w14:textId="4FF57A53" w:rsidR="00CC2A33" w:rsidRDefault="00CC2A33" w:rsidP="00A63232">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(d) Noise levels and light levels should be monitored periodically</w:t>
      </w:r>
      <w:r w:rsidR="00A63232">
        <w:rPr>
          <w:rFonts w:ascii="Times New Roman" w:hAnsi="Times New Roman" w:cs="Times New Roman"/>
          <w:color w:val="000000"/>
          <w:sz w:val="24"/>
          <w:szCs w:val="24"/>
        </w:rPr>
        <w:t>, and at least annually,</w:t>
      </w:r>
      <w:r>
        <w:rPr>
          <w:rFonts w:ascii="Times New Roman" w:hAnsi="Times New Roman" w:cs="Times New Roman"/>
          <w:color w:val="000000"/>
          <w:sz w:val="24"/>
          <w:szCs w:val="24"/>
        </w:rPr>
        <w:t xml:space="preserve"> to ensure compliance</w:t>
      </w:r>
      <w:r w:rsidR="00A632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with the limits listed in Sections 8.5(j) and 8.5(k) or the Site Plan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Law,</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whichever applies. Remedial action shall be taken to attain compliance if the measured</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levels exceed the allowed levels.</w:t>
      </w:r>
    </w:p>
    <w:p w14:paraId="596A6E36"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6FF2B5CB" w14:textId="77777777"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(e) The Permittee shall retain a qualified landscape architect, arborist, or ecologist to</w:t>
      </w:r>
    </w:p>
    <w:p w14:paraId="79816F52" w14:textId="16B2B464"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inspect the screen plantings for two (2) years following installation to identify and</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replace any plant material that did not survive, appears unhealthy, and/or otherwise</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needs to be replaced.</w:t>
      </w:r>
    </w:p>
    <w:p w14:paraId="3B3A3521" w14:textId="77777777" w:rsidR="0063189C" w:rsidRDefault="0063189C" w:rsidP="00CC2A33">
      <w:pPr>
        <w:autoSpaceDE w:val="0"/>
        <w:autoSpaceDN w:val="0"/>
        <w:adjustRightInd w:val="0"/>
        <w:spacing w:after="0" w:line="240" w:lineRule="auto"/>
        <w:rPr>
          <w:rFonts w:ascii="Times New Roman" w:hAnsi="Times New Roman" w:cs="Times New Roman"/>
          <w:color w:val="000000"/>
          <w:sz w:val="24"/>
          <w:szCs w:val="24"/>
        </w:rPr>
      </w:pPr>
    </w:p>
    <w:p w14:paraId="799ADBBA" w14:textId="213BCB69" w:rsidR="00CC2A33" w:rsidRDefault="00CC2A33" w:rsidP="0063189C">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(f) Equipment and vehicles not used in direct support, renovations, additions or repair of</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Facility must not be stored or parked on the Facility site.</w:t>
      </w:r>
    </w:p>
    <w:p w14:paraId="139FB1A6" w14:textId="77777777" w:rsidR="000D6D49" w:rsidRDefault="000D6D49" w:rsidP="0063189C">
      <w:pPr>
        <w:autoSpaceDE w:val="0"/>
        <w:autoSpaceDN w:val="0"/>
        <w:adjustRightInd w:val="0"/>
        <w:spacing w:after="0" w:line="240" w:lineRule="auto"/>
        <w:ind w:firstLine="720"/>
        <w:rPr>
          <w:rFonts w:ascii="Times New Roman" w:hAnsi="Times New Roman" w:cs="Times New Roman"/>
          <w:color w:val="000000"/>
          <w:sz w:val="24"/>
          <w:szCs w:val="24"/>
        </w:rPr>
      </w:pPr>
    </w:p>
    <w:p w14:paraId="004C0C46" w14:textId="32071243" w:rsidR="000D6D49" w:rsidRDefault="000D6D49" w:rsidP="0063189C">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(g) Permittee shall notify the Town at least sixty (60) days in advance of beginning any substantial renovations or repowering of the Facility and shall work with the Town in good faith to manage traffic and other impacts to the community from such operations.  Permittee shall notify the Town at least thirty (30) days in advance of use of any unmanned aerial vehicle in the operation, maintenance or inspection of the Facility.</w:t>
      </w:r>
    </w:p>
    <w:p w14:paraId="5D7BD20C" w14:textId="77777777" w:rsidR="000D6D49" w:rsidRDefault="000D6D49" w:rsidP="0063189C">
      <w:pPr>
        <w:autoSpaceDE w:val="0"/>
        <w:autoSpaceDN w:val="0"/>
        <w:adjustRightInd w:val="0"/>
        <w:spacing w:after="0" w:line="240" w:lineRule="auto"/>
        <w:ind w:firstLine="720"/>
        <w:rPr>
          <w:rFonts w:ascii="Times New Roman" w:hAnsi="Times New Roman" w:cs="Times New Roman"/>
          <w:color w:val="000000"/>
          <w:sz w:val="24"/>
          <w:szCs w:val="24"/>
        </w:rPr>
      </w:pPr>
    </w:p>
    <w:p w14:paraId="56D7037F" w14:textId="78287704" w:rsidR="000D6D49" w:rsidRDefault="000D6D49" w:rsidP="0063189C">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(h) Promptly upon the Town’s request, the Permittee shall provide any reasonable information requested by the Town pertaining to the operation, production, maintenance, and construction of the Facility; provided that the Town shall provide reasonable assurances to Permittee that any trade secret information shall be kept confidential.</w:t>
      </w:r>
    </w:p>
    <w:p w14:paraId="4B37DDA8" w14:textId="77777777" w:rsidR="000D6D49" w:rsidRDefault="000D6D49" w:rsidP="0063189C">
      <w:pPr>
        <w:autoSpaceDE w:val="0"/>
        <w:autoSpaceDN w:val="0"/>
        <w:adjustRightInd w:val="0"/>
        <w:spacing w:after="0" w:line="240" w:lineRule="auto"/>
        <w:ind w:firstLine="720"/>
        <w:rPr>
          <w:rFonts w:ascii="Times New Roman" w:hAnsi="Times New Roman" w:cs="Times New Roman"/>
          <w:color w:val="000000"/>
          <w:sz w:val="24"/>
          <w:szCs w:val="24"/>
        </w:rPr>
      </w:pPr>
    </w:p>
    <w:p w14:paraId="629D4953" w14:textId="79CAD078" w:rsidR="000D6D49" w:rsidRDefault="000D6D49" w:rsidP="0063189C">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Permittee shall promptly notify the Town of any change to its contact information during the life of the Facility and shall provide the Town with an immediate point of contact with respect to the Facility that shall be kept current.</w:t>
      </w:r>
    </w:p>
    <w:p w14:paraId="60D263C4"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44EC5DD7" w14:textId="3D08C140"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13562C">
        <w:rPr>
          <w:rFonts w:ascii="Times New Roman" w:hAnsi="Times New Roman" w:cs="Times New Roman"/>
          <w:b/>
          <w:bCs/>
          <w:color w:val="000000"/>
          <w:sz w:val="24"/>
          <w:szCs w:val="24"/>
        </w:rPr>
        <w:t>9</w:t>
      </w:r>
      <w:r>
        <w:rPr>
          <w:rFonts w:ascii="Times New Roman" w:hAnsi="Times New Roman" w:cs="Times New Roman"/>
          <w:b/>
          <w:bCs/>
          <w:color w:val="000000"/>
          <w:sz w:val="24"/>
          <w:szCs w:val="24"/>
        </w:rPr>
        <w:t xml:space="preserve"> Abandonment and Decommissioning</w:t>
      </w:r>
      <w:r>
        <w:rPr>
          <w:rFonts w:ascii="Times New Roman" w:hAnsi="Times New Roman" w:cs="Times New Roman"/>
          <w:color w:val="000000"/>
          <w:sz w:val="24"/>
          <w:szCs w:val="24"/>
        </w:rPr>
        <w:t>. A Decommissioning and Site Restoration Plan</w:t>
      </w:r>
    </w:p>
    <w:p w14:paraId="2AD318EB" w14:textId="7507B1CF"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shall be submitted with each application in accordance with Section 9. The</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Decommissioning and Site Restoration Plan must meet the approval of the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Board.</w:t>
      </w:r>
    </w:p>
    <w:p w14:paraId="219ACD2A"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7F6FB187" w14:textId="77777777" w:rsidR="00CC2A33"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SECTION 9 </w:t>
      </w:r>
      <w:r>
        <w:rPr>
          <w:rFonts w:ascii="TimesNewRomanPS-BoldMT" w:hAnsi="TimesNewRomanPS-BoldMT" w:cs="TimesNewRomanPS-BoldMT"/>
          <w:b/>
          <w:bCs/>
          <w:color w:val="000000"/>
          <w:sz w:val="24"/>
          <w:szCs w:val="24"/>
        </w:rPr>
        <w:t xml:space="preserve">– </w:t>
      </w:r>
      <w:r>
        <w:rPr>
          <w:rFonts w:ascii="Times New Roman" w:hAnsi="Times New Roman" w:cs="Times New Roman"/>
          <w:b/>
          <w:bCs/>
          <w:color w:val="000000"/>
          <w:sz w:val="24"/>
          <w:szCs w:val="24"/>
        </w:rPr>
        <w:t>ABANDONMENT AND DECOMMISSIONING OF SOLAR ENERGY</w:t>
      </w:r>
    </w:p>
    <w:p w14:paraId="7AFA9727" w14:textId="77777777" w:rsidR="00CC2A33"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FACILITIES</w:t>
      </w:r>
    </w:p>
    <w:p w14:paraId="620614B3" w14:textId="77777777" w:rsidR="006239DB" w:rsidRDefault="006239DB" w:rsidP="00CC2A33">
      <w:pPr>
        <w:autoSpaceDE w:val="0"/>
        <w:autoSpaceDN w:val="0"/>
        <w:adjustRightInd w:val="0"/>
        <w:spacing w:after="0" w:line="240" w:lineRule="auto"/>
        <w:rPr>
          <w:rFonts w:ascii="Times New Roman" w:hAnsi="Times New Roman" w:cs="Times New Roman"/>
          <w:b/>
          <w:bCs/>
          <w:color w:val="000000"/>
          <w:sz w:val="24"/>
          <w:szCs w:val="24"/>
        </w:rPr>
      </w:pPr>
    </w:p>
    <w:p w14:paraId="245228E9" w14:textId="463FA8E0"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9.1 </w:t>
      </w:r>
      <w:r>
        <w:rPr>
          <w:rFonts w:ascii="Times New Roman" w:hAnsi="Times New Roman" w:cs="Times New Roman"/>
          <w:color w:val="000000"/>
          <w:sz w:val="24"/>
          <w:szCs w:val="24"/>
        </w:rPr>
        <w:t xml:space="preserve">A Decommissioning and Site Restoration Plan is for </w:t>
      </w:r>
      <w:r w:rsidR="00F87858">
        <w:rPr>
          <w:rFonts w:ascii="Times New Roman" w:hAnsi="Times New Roman" w:cs="Times New Roman"/>
          <w:color w:val="000000"/>
          <w:sz w:val="24"/>
          <w:szCs w:val="24"/>
        </w:rPr>
        <w:t xml:space="preserve">full or partial </w:t>
      </w:r>
      <w:r>
        <w:rPr>
          <w:rFonts w:ascii="Times New Roman" w:hAnsi="Times New Roman" w:cs="Times New Roman"/>
          <w:color w:val="000000"/>
          <w:sz w:val="24"/>
          <w:szCs w:val="24"/>
        </w:rPr>
        <w:t>Facility decommissioning and site</w:t>
      </w:r>
      <w:r w:rsidR="00F8785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restoration in the event </w:t>
      </w:r>
      <w:r w:rsidR="00F87858">
        <w:rPr>
          <w:rFonts w:ascii="Times New Roman" w:hAnsi="Times New Roman" w:cs="Times New Roman"/>
          <w:color w:val="000000"/>
          <w:sz w:val="24"/>
          <w:szCs w:val="24"/>
        </w:rPr>
        <w:t xml:space="preserve">all or a material portion of </w:t>
      </w:r>
      <w:r>
        <w:rPr>
          <w:rFonts w:ascii="Times New Roman" w:hAnsi="Times New Roman" w:cs="Times New Roman"/>
          <w:color w:val="000000"/>
          <w:sz w:val="24"/>
          <w:szCs w:val="24"/>
        </w:rPr>
        <w:t>the Facility cannot be completed, is considered abandoned, is no</w:t>
      </w:r>
      <w:r w:rsidR="00F87858">
        <w:rPr>
          <w:rFonts w:ascii="Times New Roman" w:hAnsi="Times New Roman" w:cs="Times New Roman"/>
          <w:color w:val="000000"/>
          <w:sz w:val="24"/>
          <w:szCs w:val="24"/>
        </w:rPr>
        <w:t xml:space="preserve"> </w:t>
      </w:r>
      <w:r>
        <w:rPr>
          <w:rFonts w:ascii="Times New Roman" w:hAnsi="Times New Roman" w:cs="Times New Roman"/>
          <w:color w:val="000000"/>
          <w:sz w:val="24"/>
          <w:szCs w:val="24"/>
        </w:rPr>
        <w:t>longer operating, or after the end of the useful life of the Facility.</w:t>
      </w:r>
    </w:p>
    <w:p w14:paraId="3E35C8F7"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7EF837CD"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9.2 </w:t>
      </w:r>
      <w:r>
        <w:rPr>
          <w:rFonts w:ascii="Times New Roman" w:hAnsi="Times New Roman" w:cs="Times New Roman"/>
          <w:color w:val="000000"/>
          <w:sz w:val="24"/>
          <w:szCs w:val="24"/>
        </w:rPr>
        <w:t>A Decommissioning and Site Restoration Plan shall, at a minimum, contain the following</w:t>
      </w:r>
    </w:p>
    <w:p w14:paraId="1381A66A"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elements and should describe how the following requirements will be met:</w:t>
      </w:r>
    </w:p>
    <w:p w14:paraId="25A87DF7" w14:textId="1A734E4B"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6FD9FC8F" w14:textId="77777777"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 Specify when and what constitutes an event requiring decommissioning, including</w:t>
      </w:r>
    </w:p>
    <w:p w14:paraId="231AED42" w14:textId="030A5EB5" w:rsidR="00CC2A33" w:rsidRDefault="00CC2A33" w:rsidP="0072346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abandonment of the facility</w:t>
      </w:r>
      <w:r w:rsidR="00723467">
        <w:rPr>
          <w:rFonts w:ascii="Times New Roman" w:hAnsi="Times New Roman" w:cs="Times New Roman"/>
          <w:color w:val="000000"/>
          <w:sz w:val="24"/>
          <w:szCs w:val="24"/>
        </w:rPr>
        <w:t xml:space="preserve"> which</w:t>
      </w:r>
      <w:r w:rsidR="008024B1">
        <w:rPr>
          <w:rFonts w:ascii="Times New Roman" w:hAnsi="Times New Roman" w:cs="Times New Roman"/>
          <w:color w:val="000000"/>
          <w:sz w:val="24"/>
          <w:szCs w:val="24"/>
        </w:rPr>
        <w:t>, in the absence of approval by the Town to the contrary,</w:t>
      </w:r>
      <w:r w:rsidR="00723467">
        <w:rPr>
          <w:rFonts w:ascii="Times New Roman" w:hAnsi="Times New Roman" w:cs="Times New Roman"/>
          <w:color w:val="000000"/>
          <w:sz w:val="24"/>
          <w:szCs w:val="24"/>
        </w:rPr>
        <w:t xml:space="preserve"> shall be defined as </w:t>
      </w:r>
      <w:r w:rsidR="00723467" w:rsidRPr="00723467">
        <w:rPr>
          <w:rFonts w:ascii="Times New Roman" w:hAnsi="Times New Roman" w:cs="Times New Roman"/>
          <w:color w:val="000000"/>
          <w:sz w:val="24"/>
          <w:szCs w:val="24"/>
        </w:rPr>
        <w:t>a lack of</w:t>
      </w:r>
      <w:r w:rsidR="00723467">
        <w:rPr>
          <w:rFonts w:ascii="Times New Roman" w:hAnsi="Times New Roman" w:cs="Times New Roman"/>
          <w:color w:val="000000"/>
          <w:sz w:val="24"/>
          <w:szCs w:val="24"/>
        </w:rPr>
        <w:t xml:space="preserve"> </w:t>
      </w:r>
      <w:r w:rsidR="00723467" w:rsidRPr="00723467">
        <w:rPr>
          <w:rFonts w:ascii="Times New Roman" w:hAnsi="Times New Roman" w:cs="Times New Roman"/>
          <w:color w:val="000000"/>
          <w:sz w:val="24"/>
          <w:szCs w:val="24"/>
        </w:rPr>
        <w:t>production for six (6) consecutive months</w:t>
      </w:r>
      <w:r>
        <w:rPr>
          <w:rFonts w:ascii="Times New Roman" w:hAnsi="Times New Roman" w:cs="Times New Roman"/>
          <w:color w:val="000000"/>
          <w:sz w:val="24"/>
          <w:szCs w:val="24"/>
        </w:rPr>
        <w:t>. In all cases the violation of any Permit or site plan</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conditions, the lack of a current Permit or site plan approval, a violation or lack of</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maintenance of any required </w:t>
      </w:r>
      <w:r w:rsidR="00723467">
        <w:rPr>
          <w:rFonts w:ascii="Times New Roman" w:hAnsi="Times New Roman" w:cs="Times New Roman"/>
          <w:color w:val="000000"/>
          <w:sz w:val="24"/>
          <w:szCs w:val="24"/>
        </w:rPr>
        <w:t xml:space="preserve">insurance or </w:t>
      </w:r>
      <w:r>
        <w:rPr>
          <w:rFonts w:ascii="Times New Roman" w:hAnsi="Times New Roman" w:cs="Times New Roman"/>
          <w:color w:val="000000"/>
          <w:sz w:val="24"/>
          <w:szCs w:val="24"/>
        </w:rPr>
        <w:t>decommissioning bond or security, shall be an event</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requiring decommissioning. </w:t>
      </w:r>
    </w:p>
    <w:p w14:paraId="7B38FB8E"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7C8DD6CD" w14:textId="63C8F27B"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(b) Specify the form and type of notice required to the Town in the event of any</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abandonment, decommissioning, sale, transfer, partial transfer, assignment, or</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occurrence of any event which may result in an act or partial order requiring partial or</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complete decommissioning of the site.</w:t>
      </w:r>
    </w:p>
    <w:p w14:paraId="603B7B32" w14:textId="77777777" w:rsidR="006239DB" w:rsidRDefault="006239DB" w:rsidP="006239DB">
      <w:pPr>
        <w:autoSpaceDE w:val="0"/>
        <w:autoSpaceDN w:val="0"/>
        <w:adjustRightInd w:val="0"/>
        <w:spacing w:after="0" w:line="240" w:lineRule="auto"/>
        <w:ind w:firstLine="720"/>
        <w:rPr>
          <w:rFonts w:ascii="Times New Roman" w:hAnsi="Times New Roman" w:cs="Times New Roman"/>
          <w:color w:val="000000"/>
          <w:sz w:val="24"/>
          <w:szCs w:val="24"/>
        </w:rPr>
      </w:pPr>
    </w:p>
    <w:p w14:paraId="0772CFB2" w14:textId="16104245" w:rsidR="00CC2A33" w:rsidRDefault="00CC2A33" w:rsidP="008024B1">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(c) All </w:t>
      </w:r>
      <w:r w:rsidR="006239DB">
        <w:rPr>
          <w:rFonts w:ascii="Times New Roman" w:hAnsi="Times New Roman" w:cs="Times New Roman"/>
          <w:color w:val="000000"/>
          <w:sz w:val="24"/>
          <w:szCs w:val="24"/>
        </w:rPr>
        <w:tab/>
      </w:r>
      <w:r>
        <w:rPr>
          <w:rFonts w:ascii="Times New Roman" w:hAnsi="Times New Roman" w:cs="Times New Roman"/>
          <w:color w:val="000000"/>
          <w:sz w:val="24"/>
          <w:szCs w:val="24"/>
        </w:rPr>
        <w:t xml:space="preserve">components of the Facility are to be removed </w:t>
      </w:r>
      <w:r w:rsidR="008024B1">
        <w:rPr>
          <w:rFonts w:ascii="Times New Roman" w:hAnsi="Times New Roman" w:cs="Times New Roman"/>
          <w:color w:val="000000"/>
          <w:sz w:val="24"/>
          <w:szCs w:val="24"/>
        </w:rPr>
        <w:t xml:space="preserve">as </w:t>
      </w:r>
      <w:r w:rsidR="008024B1">
        <w:rPr>
          <w:rFonts w:ascii="TimesNewRomanPSMT" w:hAnsi="TimesNewRomanPSMT" w:cs="TimesNewRomanPSMT"/>
          <w:color w:val="000000"/>
          <w:sz w:val="24"/>
          <w:szCs w:val="24"/>
        </w:rPr>
        <w:t>described in the NYSAGM “Guidelines for Solar Energy Projects</w:t>
      </w:r>
      <w:r w:rsidR="008024B1">
        <w:rPr>
          <w:rFonts w:ascii="Times New Roman" w:hAnsi="Times New Roman" w:cs="Times New Roman"/>
          <w:color w:val="000000"/>
          <w:sz w:val="24"/>
          <w:szCs w:val="24"/>
        </w:rPr>
        <w:t xml:space="preserve">-Construction </w:t>
      </w:r>
      <w:r w:rsidR="008024B1">
        <w:rPr>
          <w:rFonts w:ascii="TimesNewRomanPSMT" w:hAnsi="TimesNewRomanPSMT" w:cs="TimesNewRomanPSMT"/>
          <w:color w:val="000000"/>
          <w:sz w:val="24"/>
          <w:szCs w:val="24"/>
        </w:rPr>
        <w:t>Mitigation for Agricultural Lands”, revision dated 10/18/2019, as amended or updated,</w:t>
      </w:r>
      <w:r>
        <w:rPr>
          <w:rFonts w:ascii="Times New Roman" w:hAnsi="Times New Roman" w:cs="Times New Roman"/>
          <w:color w:val="000000"/>
          <w:sz w:val="24"/>
          <w:szCs w:val="24"/>
        </w:rPr>
        <w:t xml:space="preserve"> and</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site restored, as near as Practicable, to a state the average person would consider at</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least as good as pre-Facility conditions. Access roads shall be removed and the road</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area restored, unless a separate agreement is reached with the Town and/or landowner,</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as appropriate. The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Board may </w:t>
      </w:r>
      <w:r w:rsidR="002242D3">
        <w:rPr>
          <w:rFonts w:ascii="Times New Roman" w:hAnsi="Times New Roman" w:cs="Times New Roman"/>
          <w:color w:val="000000"/>
          <w:sz w:val="24"/>
          <w:szCs w:val="24"/>
        </w:rPr>
        <w:t xml:space="preserve">authorize </w:t>
      </w:r>
      <w:r>
        <w:rPr>
          <w:rFonts w:ascii="Times New Roman" w:hAnsi="Times New Roman" w:cs="Times New Roman"/>
          <w:color w:val="000000"/>
          <w:sz w:val="24"/>
          <w:szCs w:val="24"/>
        </w:rPr>
        <w:t xml:space="preserve">the owner or operator </w:t>
      </w:r>
      <w:r w:rsidR="002242D3">
        <w:rPr>
          <w:rFonts w:ascii="Times New Roman" w:hAnsi="Times New Roman" w:cs="Times New Roman"/>
          <w:color w:val="000000"/>
          <w:sz w:val="24"/>
          <w:szCs w:val="24"/>
        </w:rPr>
        <w:t xml:space="preserve">in writing </w:t>
      </w:r>
      <w:r>
        <w:rPr>
          <w:rFonts w:ascii="Times New Roman" w:hAnsi="Times New Roman" w:cs="Times New Roman"/>
          <w:color w:val="000000"/>
          <w:sz w:val="24"/>
          <w:szCs w:val="24"/>
        </w:rPr>
        <w:t>to leave</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landscaping, designated below-grade foundations, enclosures other than container</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structures, or concrete pads in place to minimize erosion and disruption to vegetation on</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case-by-case basis.</w:t>
      </w:r>
    </w:p>
    <w:p w14:paraId="36C0B2C7"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5A9691F1" w14:textId="0829C647"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(d) The Town of Lindley strongly encourages that all reusable and recyclable components</w:t>
      </w:r>
    </w:p>
    <w:p w14:paraId="52FDF6A1" w14:textId="53FB391F"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 sold for reuse or recycled to the greatest extent Practicable. The Decommissioning</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Site Restoration Plan should discuss recycling and reuse opportunities; if something</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 reusable or recyclable but the Applicant decides not to reuse or recycle it, the</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Decommissioning and Site Restoration Plan should provide a valid rationale for that</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choice. It is understood that reuse and recycling options will change over time and</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hence it is expected that the reuse and recycling plan will need to be updated at the time</w:t>
      </w:r>
      <w:r w:rsidR="00623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w:t>
      </w:r>
      <w:r w:rsidR="002242D3">
        <w:rPr>
          <w:rFonts w:ascii="Times New Roman" w:hAnsi="Times New Roman" w:cs="Times New Roman"/>
          <w:color w:val="000000"/>
          <w:sz w:val="24"/>
          <w:szCs w:val="24"/>
        </w:rPr>
        <w:t>D</w:t>
      </w:r>
      <w:r>
        <w:rPr>
          <w:rFonts w:ascii="Times New Roman" w:hAnsi="Times New Roman" w:cs="Times New Roman"/>
          <w:color w:val="000000"/>
          <w:sz w:val="24"/>
          <w:szCs w:val="24"/>
        </w:rPr>
        <w:t>ecommissioning.</w:t>
      </w:r>
    </w:p>
    <w:p w14:paraId="569C90A3" w14:textId="77777777" w:rsidR="006239DB" w:rsidRDefault="006239DB" w:rsidP="00CC2A33">
      <w:pPr>
        <w:autoSpaceDE w:val="0"/>
        <w:autoSpaceDN w:val="0"/>
        <w:adjustRightInd w:val="0"/>
        <w:spacing w:after="0" w:line="240" w:lineRule="auto"/>
        <w:rPr>
          <w:rFonts w:ascii="Times New Roman" w:hAnsi="Times New Roman" w:cs="Times New Roman"/>
          <w:color w:val="000000"/>
          <w:sz w:val="24"/>
          <w:szCs w:val="24"/>
        </w:rPr>
      </w:pPr>
    </w:p>
    <w:p w14:paraId="73EB613E" w14:textId="77777777" w:rsidR="00CC2A33" w:rsidRDefault="00CC2A33" w:rsidP="006239DB">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(e) All non-reusable and non-recyclable solid and hazardous waste shall be disposed of in</w:t>
      </w:r>
    </w:p>
    <w:p w14:paraId="0B07D4D8" w14:textId="430126B8"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accordance with local, state, and federal waste disposal regulations, including the</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removal of any damaged or contaminated soils. No designation of any facilities by a</w:t>
      </w:r>
      <w:r w:rsidR="0013562C">
        <w:rPr>
          <w:rFonts w:ascii="Times New Roman" w:hAnsi="Times New Roman" w:cs="Times New Roman"/>
          <w:color w:val="000000"/>
          <w:sz w:val="24"/>
          <w:szCs w:val="24"/>
        </w:rPr>
        <w:t xml:space="preserve"> </w:t>
      </w:r>
      <w:r>
        <w:rPr>
          <w:rFonts w:ascii="TimesNewRomanPSMT" w:hAnsi="TimesNewRomanPSMT" w:cs="TimesNewRomanPSMT"/>
          <w:color w:val="000000"/>
          <w:sz w:val="24"/>
          <w:szCs w:val="24"/>
        </w:rPr>
        <w:t>‘beneficial use declaration’ shall be permitted to vary this clean</w:t>
      </w:r>
      <w:r>
        <w:rPr>
          <w:rFonts w:ascii="Times New Roman" w:hAnsi="Times New Roman" w:cs="Times New Roman"/>
          <w:color w:val="000000"/>
          <w:sz w:val="24"/>
          <w:szCs w:val="24"/>
        </w:rPr>
        <w:t>-up and</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remediation/disposal rule unless approved by the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Board at the time of the</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application.</w:t>
      </w:r>
    </w:p>
    <w:p w14:paraId="47FB5B6F" w14:textId="77777777" w:rsidR="0013562C" w:rsidRDefault="0013562C" w:rsidP="00CC2A33">
      <w:pPr>
        <w:autoSpaceDE w:val="0"/>
        <w:autoSpaceDN w:val="0"/>
        <w:adjustRightInd w:val="0"/>
        <w:spacing w:after="0" w:line="240" w:lineRule="auto"/>
        <w:rPr>
          <w:rFonts w:ascii="Times New Roman" w:hAnsi="Times New Roman" w:cs="Times New Roman"/>
          <w:color w:val="000000"/>
          <w:sz w:val="24"/>
          <w:szCs w:val="24"/>
        </w:rPr>
      </w:pPr>
    </w:p>
    <w:p w14:paraId="467D1233" w14:textId="77777777" w:rsidR="00CC2A33" w:rsidRDefault="00CC2A33" w:rsidP="0013562C">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(f) Agriculturally Important Areas shall be restored in accordance with the NYSAGM</w:t>
      </w:r>
    </w:p>
    <w:p w14:paraId="1EF24E16" w14:textId="555E2A68" w:rsidR="0013562C"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NewRomanPSMT" w:hAnsi="TimesNewRomanPSMT" w:cs="TimesNewRomanPSMT"/>
          <w:color w:val="000000"/>
          <w:sz w:val="24"/>
          <w:szCs w:val="24"/>
        </w:rPr>
        <w:t>“Guidelines for Solar Energy Projects</w:t>
      </w:r>
      <w:r>
        <w:rPr>
          <w:rFonts w:ascii="Times New Roman" w:hAnsi="Times New Roman" w:cs="Times New Roman"/>
          <w:color w:val="000000"/>
          <w:sz w:val="24"/>
          <w:szCs w:val="24"/>
        </w:rPr>
        <w:t>-</w:t>
      </w:r>
      <w:r>
        <w:rPr>
          <w:rFonts w:ascii="TimesNewRomanPSMT" w:hAnsi="TimesNewRomanPSMT" w:cs="TimesNewRomanPSMT"/>
          <w:color w:val="000000"/>
          <w:sz w:val="24"/>
          <w:szCs w:val="24"/>
        </w:rPr>
        <w:t>Construction Mitigation for Agricultural Lands”,</w:t>
      </w:r>
      <w:r w:rsidR="0013562C">
        <w:rPr>
          <w:rFonts w:ascii="TimesNewRomanPSMT" w:hAnsi="TimesNewRomanPSMT" w:cs="TimesNewRomanPSMT"/>
          <w:color w:val="000000"/>
          <w:sz w:val="24"/>
          <w:szCs w:val="24"/>
        </w:rPr>
        <w:t xml:space="preserve"> </w:t>
      </w:r>
      <w:r>
        <w:rPr>
          <w:rFonts w:ascii="Times New Roman" w:hAnsi="Times New Roman" w:cs="Times New Roman"/>
          <w:color w:val="000000"/>
          <w:sz w:val="24"/>
          <w:szCs w:val="24"/>
        </w:rPr>
        <w:t>revision dated 10/18/2019</w:t>
      </w:r>
      <w:r w:rsidR="002242D3">
        <w:rPr>
          <w:rFonts w:ascii="TimesNewRomanPSMT" w:hAnsi="TimesNewRomanPSMT" w:cs="TimesNewRomanPSMT"/>
          <w:color w:val="000000"/>
          <w:sz w:val="24"/>
          <w:szCs w:val="24"/>
        </w:rPr>
        <w:t>, as amended or updated</w:t>
      </w:r>
      <w:r>
        <w:rPr>
          <w:rFonts w:ascii="Times New Roman" w:hAnsi="Times New Roman" w:cs="Times New Roman"/>
          <w:color w:val="000000"/>
          <w:sz w:val="24"/>
          <w:szCs w:val="24"/>
        </w:rPr>
        <w:t xml:space="preserve">. If, at the time of Decommissioning, NYSAGM has </w:t>
      </w:r>
      <w:r>
        <w:rPr>
          <w:rFonts w:ascii="Times New Roman" w:hAnsi="Times New Roman" w:cs="Times New Roman"/>
          <w:color w:val="000000"/>
          <w:sz w:val="24"/>
          <w:szCs w:val="24"/>
        </w:rPr>
        <w:lastRenderedPageBreak/>
        <w:t>further</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revised its guidelines, the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Board may, at its discretion, require compliance with</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further revised guidelines.</w:t>
      </w:r>
      <w:r w:rsidR="0013562C">
        <w:rPr>
          <w:rFonts w:ascii="Times New Roman" w:hAnsi="Times New Roman" w:cs="Times New Roman"/>
          <w:color w:val="000000"/>
          <w:sz w:val="24"/>
          <w:szCs w:val="24"/>
        </w:rPr>
        <w:t xml:space="preserve"> </w:t>
      </w:r>
    </w:p>
    <w:p w14:paraId="3694351B" w14:textId="77777777" w:rsidR="0013562C" w:rsidRDefault="0013562C" w:rsidP="00CC2A33">
      <w:pPr>
        <w:autoSpaceDE w:val="0"/>
        <w:autoSpaceDN w:val="0"/>
        <w:adjustRightInd w:val="0"/>
        <w:spacing w:after="0" w:line="240" w:lineRule="auto"/>
        <w:rPr>
          <w:rFonts w:ascii="Times New Roman" w:hAnsi="Times New Roman" w:cs="Times New Roman"/>
          <w:color w:val="000000"/>
          <w:sz w:val="24"/>
          <w:szCs w:val="24"/>
        </w:rPr>
      </w:pPr>
    </w:p>
    <w:p w14:paraId="648B4527" w14:textId="31F6797D" w:rsidR="00CC2A33" w:rsidRDefault="00CC2A33" w:rsidP="0013562C">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(g) Soil and vegetation shall be remediated to return the parcel to its original condition prior</w:t>
      </w:r>
      <w:r w:rsidR="0013562C">
        <w:rPr>
          <w:rFonts w:ascii="Times New Roman" w:hAnsi="Times New Roman" w:cs="Times New Roman"/>
          <w:color w:val="000000"/>
          <w:sz w:val="24"/>
          <w:szCs w:val="24"/>
        </w:rPr>
        <w:t xml:space="preserve"> t</w:t>
      </w:r>
      <w:r>
        <w:rPr>
          <w:rFonts w:ascii="Times New Roman" w:hAnsi="Times New Roman" w:cs="Times New Roman"/>
          <w:color w:val="000000"/>
          <w:sz w:val="24"/>
          <w:szCs w:val="24"/>
        </w:rPr>
        <w:t>o construction, including an adequate layer of topsoil where existing topsoil has been</w:t>
      </w:r>
    </w:p>
    <w:p w14:paraId="2631CC12" w14:textId="484AAECA"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removed or eroded. Restoration may require </w:t>
      </w:r>
      <w:proofErr w:type="spellStart"/>
      <w:r>
        <w:rPr>
          <w:rFonts w:ascii="Times New Roman" w:hAnsi="Times New Roman" w:cs="Times New Roman"/>
          <w:color w:val="000000"/>
          <w:sz w:val="24"/>
          <w:szCs w:val="24"/>
        </w:rPr>
        <w:t>decompacting</w:t>
      </w:r>
      <w:proofErr w:type="spellEnd"/>
      <w:r>
        <w:rPr>
          <w:rFonts w:ascii="Times New Roman" w:hAnsi="Times New Roman" w:cs="Times New Roman"/>
          <w:color w:val="000000"/>
          <w:sz w:val="24"/>
          <w:szCs w:val="24"/>
        </w:rPr>
        <w:t xml:space="preserve"> and regrading soil, repair of</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drainage structures, and mitigation of any topsoil deficiency, as necessary to restore the</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site after </w:t>
      </w:r>
      <w:r w:rsidR="008635D5">
        <w:rPr>
          <w:rFonts w:ascii="Times New Roman" w:hAnsi="Times New Roman" w:cs="Times New Roman"/>
          <w:color w:val="000000"/>
          <w:sz w:val="24"/>
          <w:szCs w:val="24"/>
        </w:rPr>
        <w:t>D</w:t>
      </w:r>
      <w:r>
        <w:rPr>
          <w:rFonts w:ascii="Times New Roman" w:hAnsi="Times New Roman" w:cs="Times New Roman"/>
          <w:color w:val="000000"/>
          <w:sz w:val="24"/>
          <w:szCs w:val="24"/>
        </w:rPr>
        <w:t>ecommissioning.</w:t>
      </w:r>
    </w:p>
    <w:p w14:paraId="5135D5C6" w14:textId="77777777" w:rsidR="0013562C" w:rsidRDefault="0013562C" w:rsidP="00CC2A33">
      <w:pPr>
        <w:autoSpaceDE w:val="0"/>
        <w:autoSpaceDN w:val="0"/>
        <w:adjustRightInd w:val="0"/>
        <w:spacing w:after="0" w:line="240" w:lineRule="auto"/>
        <w:rPr>
          <w:rFonts w:ascii="Times New Roman" w:hAnsi="Times New Roman" w:cs="Times New Roman"/>
          <w:color w:val="000000"/>
          <w:sz w:val="24"/>
          <w:szCs w:val="24"/>
        </w:rPr>
      </w:pPr>
    </w:p>
    <w:p w14:paraId="5F6E9EC9" w14:textId="77777777" w:rsidR="00CC2A33" w:rsidRDefault="00CC2A33" w:rsidP="0013562C">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(h) An expected timeline for execution of the Decommissioning and Site Restoration Plan</w:t>
      </w:r>
    </w:p>
    <w:p w14:paraId="5A419EC8" w14:textId="3004DAD0"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shall be described, together with a cost estimate detailing the projected cost of executing</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plan, duly prepared and sealed by a Professional Engineer. Cost estimations must</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take inflation into account over the expected life of the </w:t>
      </w:r>
      <w:r w:rsidR="00DE404F">
        <w:rPr>
          <w:rFonts w:ascii="Times New Roman" w:hAnsi="Times New Roman" w:cs="Times New Roman"/>
          <w:color w:val="000000"/>
          <w:sz w:val="24"/>
          <w:szCs w:val="24"/>
        </w:rPr>
        <w:t>project and</w:t>
      </w:r>
      <w:r>
        <w:rPr>
          <w:rFonts w:ascii="Times New Roman" w:hAnsi="Times New Roman" w:cs="Times New Roman"/>
          <w:color w:val="000000"/>
          <w:sz w:val="24"/>
          <w:szCs w:val="24"/>
        </w:rPr>
        <w:t xml:space="preserve"> have a mechanism</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 ensure the periodic updating and securitization of decommissioning and restoration</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costs.</w:t>
      </w:r>
      <w:r w:rsidR="008635D5">
        <w:rPr>
          <w:rFonts w:ascii="Times New Roman" w:hAnsi="Times New Roman" w:cs="Times New Roman"/>
          <w:color w:val="000000"/>
          <w:sz w:val="24"/>
          <w:szCs w:val="24"/>
        </w:rPr>
        <w:t xml:space="preserve">  Cost estimates and securitization shall not be net of </w:t>
      </w:r>
      <w:r w:rsidR="00A102BA">
        <w:rPr>
          <w:rFonts w:ascii="Times New Roman" w:hAnsi="Times New Roman" w:cs="Times New Roman"/>
          <w:color w:val="000000"/>
          <w:sz w:val="24"/>
          <w:szCs w:val="24"/>
        </w:rPr>
        <w:t xml:space="preserve">salvage, </w:t>
      </w:r>
      <w:r w:rsidR="008635D5">
        <w:rPr>
          <w:rFonts w:ascii="Times New Roman" w:hAnsi="Times New Roman" w:cs="Times New Roman"/>
          <w:color w:val="000000"/>
          <w:sz w:val="24"/>
          <w:szCs w:val="24"/>
        </w:rPr>
        <w:t>scrap, recycle or residual value.</w:t>
      </w:r>
    </w:p>
    <w:p w14:paraId="252DCF76" w14:textId="77777777" w:rsidR="0013562C" w:rsidRDefault="0013562C" w:rsidP="00CC2A33">
      <w:pPr>
        <w:autoSpaceDE w:val="0"/>
        <w:autoSpaceDN w:val="0"/>
        <w:adjustRightInd w:val="0"/>
        <w:spacing w:after="0" w:line="240" w:lineRule="auto"/>
        <w:rPr>
          <w:rFonts w:ascii="Times New Roman" w:hAnsi="Times New Roman" w:cs="Times New Roman"/>
          <w:color w:val="000000"/>
          <w:sz w:val="24"/>
          <w:szCs w:val="24"/>
        </w:rPr>
      </w:pPr>
    </w:p>
    <w:p w14:paraId="227535F3"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9.3 </w:t>
      </w:r>
      <w:r>
        <w:rPr>
          <w:rFonts w:ascii="Times New Roman" w:hAnsi="Times New Roman" w:cs="Times New Roman"/>
          <w:color w:val="000000"/>
          <w:sz w:val="24"/>
          <w:szCs w:val="24"/>
        </w:rPr>
        <w:t>Removal of Solar Energy Facilities must be completed in accordance with the</w:t>
      </w:r>
    </w:p>
    <w:p w14:paraId="05A37636"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Decommissioning and Site Restoration Plan to the satisfaction of the Code Officer. If the</w:t>
      </w:r>
    </w:p>
    <w:p w14:paraId="6AFA9B4E"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Facility is not fully decommissioned after being considered abandoned, the municipality</w:t>
      </w:r>
    </w:p>
    <w:p w14:paraId="2B24E730"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may remove the Facility and restore the property using the security required by Section 9.4</w:t>
      </w:r>
    </w:p>
    <w:p w14:paraId="41C5ECFC" w14:textId="1FA35A53"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impose a </w:t>
      </w:r>
      <w:r w:rsidR="008635D5">
        <w:rPr>
          <w:rFonts w:ascii="Times New Roman" w:hAnsi="Times New Roman" w:cs="Times New Roman"/>
          <w:color w:val="000000"/>
          <w:sz w:val="24"/>
          <w:szCs w:val="24"/>
        </w:rPr>
        <w:t xml:space="preserve">tax </w:t>
      </w:r>
      <w:r>
        <w:rPr>
          <w:rFonts w:ascii="Times New Roman" w:hAnsi="Times New Roman" w:cs="Times New Roman"/>
          <w:color w:val="000000"/>
          <w:sz w:val="24"/>
          <w:szCs w:val="24"/>
        </w:rPr>
        <w:t>lien on the property to cover any remaining costs to the municipality to</w:t>
      </w:r>
    </w:p>
    <w:p w14:paraId="61216380" w14:textId="30BCF8AC"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complete the</w:t>
      </w:r>
      <w:r w:rsidR="00B222BC">
        <w:rPr>
          <w:rFonts w:ascii="Times New Roman" w:hAnsi="Times New Roman" w:cs="Times New Roman"/>
          <w:color w:val="000000"/>
          <w:sz w:val="24"/>
          <w:szCs w:val="24"/>
        </w:rPr>
        <w:t xml:space="preserve"> actions required under the</w:t>
      </w:r>
      <w:r>
        <w:rPr>
          <w:rFonts w:ascii="Times New Roman" w:hAnsi="Times New Roman" w:cs="Times New Roman"/>
          <w:color w:val="000000"/>
          <w:sz w:val="24"/>
          <w:szCs w:val="24"/>
        </w:rPr>
        <w:t xml:space="preserve"> Decommissioning and Site Restoration Plan</w:t>
      </w:r>
      <w:r w:rsidR="00952B08">
        <w:rPr>
          <w:rFonts w:ascii="Times New Roman" w:hAnsi="Times New Roman" w:cs="Times New Roman"/>
          <w:color w:val="000000"/>
          <w:sz w:val="24"/>
          <w:szCs w:val="24"/>
        </w:rPr>
        <w:t>, and the Town shall be entitled to dispose of any equipment or personal property removed from the property at auction or to any third party, and the value of such disposition shall offset any tax lien or remaining costs borne by the Town in excess of the security required by Section 9.4.  The Town shall notify the Permittee of any amounts remaining after such offset, and such amount shall be considered forfeit to the Town in the event the Permittee fails to claim such amounts and direct their payment within ninety (90) days of such notice</w:t>
      </w:r>
      <w:r>
        <w:rPr>
          <w:rFonts w:ascii="Times New Roman" w:hAnsi="Times New Roman" w:cs="Times New Roman"/>
          <w:color w:val="000000"/>
          <w:sz w:val="24"/>
          <w:szCs w:val="24"/>
        </w:rPr>
        <w:t>.</w:t>
      </w:r>
    </w:p>
    <w:p w14:paraId="6BF89CF3" w14:textId="77777777" w:rsidR="0013562C" w:rsidRDefault="0013562C" w:rsidP="00CC2A33">
      <w:pPr>
        <w:autoSpaceDE w:val="0"/>
        <w:autoSpaceDN w:val="0"/>
        <w:adjustRightInd w:val="0"/>
        <w:spacing w:after="0" w:line="240" w:lineRule="auto"/>
        <w:rPr>
          <w:rFonts w:ascii="Times New Roman" w:hAnsi="Times New Roman" w:cs="Times New Roman"/>
          <w:color w:val="000000"/>
          <w:sz w:val="24"/>
          <w:szCs w:val="24"/>
        </w:rPr>
      </w:pPr>
    </w:p>
    <w:p w14:paraId="0EDA33C9" w14:textId="1EFC3F4E"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9.4 </w:t>
      </w:r>
      <w:r>
        <w:rPr>
          <w:rFonts w:ascii="Times New Roman" w:hAnsi="Times New Roman" w:cs="Times New Roman"/>
          <w:color w:val="000000"/>
          <w:sz w:val="24"/>
          <w:szCs w:val="24"/>
        </w:rPr>
        <w:t>An Applicant required to submit a Decommissioning and Site Restoration Plan shall</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provide a form of surety, either through escrow agreement, bond</w:t>
      </w:r>
      <w:r w:rsidR="000D6D49">
        <w:rPr>
          <w:rFonts w:ascii="Times New Roman" w:hAnsi="Times New Roman" w:cs="Times New Roman"/>
          <w:color w:val="000000"/>
          <w:sz w:val="24"/>
          <w:szCs w:val="24"/>
        </w:rPr>
        <w:t xml:space="preserve"> (including as co-</w:t>
      </w:r>
      <w:proofErr w:type="spellStart"/>
      <w:r w:rsidR="000D6D49">
        <w:rPr>
          <w:rFonts w:ascii="Times New Roman" w:hAnsi="Times New Roman" w:cs="Times New Roman"/>
          <w:color w:val="000000"/>
          <w:sz w:val="24"/>
          <w:szCs w:val="24"/>
        </w:rPr>
        <w:t>obligee</w:t>
      </w:r>
      <w:proofErr w:type="spellEnd"/>
      <w:r w:rsidR="000D6D49">
        <w:rPr>
          <w:rFonts w:ascii="Times New Roman" w:hAnsi="Times New Roman" w:cs="Times New Roman"/>
          <w:color w:val="000000"/>
          <w:sz w:val="24"/>
          <w:szCs w:val="24"/>
        </w:rPr>
        <w:t xml:space="preserve"> with any property owner pursuant to a written agreement between such property owner, Permittee, and the Town)</w:t>
      </w:r>
      <w:r>
        <w:rPr>
          <w:rFonts w:ascii="Times New Roman" w:hAnsi="Times New Roman" w:cs="Times New Roman"/>
          <w:color w:val="000000"/>
          <w:sz w:val="24"/>
          <w:szCs w:val="24"/>
        </w:rPr>
        <w:t>, letter or credit, or like</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form approved by the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Board, to cover all costs of decommissioning and removal</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calculated at a minimum of 125% of the approved estimated cost of decommissioning and</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restoration. The estimate of costs shall be prepared by a licensed engineer and be sealed</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accordingly, and the annual cost shall </w:t>
      </w:r>
      <w:proofErr w:type="gramStart"/>
      <w:r>
        <w:rPr>
          <w:rFonts w:ascii="Times New Roman" w:hAnsi="Times New Roman" w:cs="Times New Roman"/>
          <w:color w:val="000000"/>
          <w:sz w:val="24"/>
          <w:szCs w:val="24"/>
        </w:rPr>
        <w:t>take into account</w:t>
      </w:r>
      <w:proofErr w:type="gramEnd"/>
      <w:r>
        <w:rPr>
          <w:rFonts w:ascii="Times New Roman" w:hAnsi="Times New Roman" w:cs="Times New Roman"/>
          <w:color w:val="000000"/>
          <w:sz w:val="24"/>
          <w:szCs w:val="24"/>
        </w:rPr>
        <w:t xml:space="preserve"> New York State prevailing wage</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rules and any inflationary rise in surety amounts covered, contain an evergreen clause, or</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otherwise account for increases in the cost of decommissioning and restoration in a manner</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as approved by the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Board. At a minimum, at least once every 3 years after any</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approval or Permit is issued by the Town, the Applicant or then future or successor owner</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 operator of the facility shall provide an updated certified cost estimate for</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decommissioning, removal, and restoration, and if the resulting 125% cost requirement</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shows that the existing security or bond is monetarily insufficient, then the owner shall</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update such bond or undertaking, or see to its replacement or supplementation in an amount</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 equal such updated minimum 125% of cost number.</w:t>
      </w:r>
      <w:r w:rsidR="00952B08">
        <w:rPr>
          <w:rFonts w:ascii="Times New Roman" w:hAnsi="Times New Roman" w:cs="Times New Roman"/>
          <w:color w:val="000000"/>
          <w:sz w:val="24"/>
          <w:szCs w:val="24"/>
        </w:rPr>
        <w:t xml:space="preserve">  The amount of such bond or undertaking shall not be net of </w:t>
      </w:r>
      <w:r w:rsidR="00A102BA">
        <w:rPr>
          <w:rFonts w:ascii="Times New Roman" w:hAnsi="Times New Roman" w:cs="Times New Roman"/>
          <w:color w:val="000000"/>
          <w:sz w:val="24"/>
          <w:szCs w:val="24"/>
        </w:rPr>
        <w:t xml:space="preserve">salvage, </w:t>
      </w:r>
      <w:r w:rsidR="00952B08">
        <w:rPr>
          <w:rFonts w:ascii="Times New Roman" w:hAnsi="Times New Roman" w:cs="Times New Roman"/>
          <w:color w:val="000000"/>
          <w:sz w:val="24"/>
          <w:szCs w:val="24"/>
        </w:rPr>
        <w:t>scrap, recycle or residual value.</w:t>
      </w:r>
    </w:p>
    <w:p w14:paraId="02890BB8" w14:textId="77777777" w:rsidR="0013562C" w:rsidRDefault="0013562C" w:rsidP="00CC2A33">
      <w:pPr>
        <w:autoSpaceDE w:val="0"/>
        <w:autoSpaceDN w:val="0"/>
        <w:adjustRightInd w:val="0"/>
        <w:spacing w:after="0" w:line="240" w:lineRule="auto"/>
        <w:rPr>
          <w:rFonts w:ascii="Times New Roman" w:hAnsi="Times New Roman" w:cs="Times New Roman"/>
          <w:color w:val="000000"/>
          <w:sz w:val="24"/>
          <w:szCs w:val="24"/>
        </w:rPr>
      </w:pPr>
    </w:p>
    <w:p w14:paraId="64016422" w14:textId="77777777" w:rsidR="00CC2A33"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10</w:t>
      </w:r>
      <w:r>
        <w:rPr>
          <w:rFonts w:ascii="TimesNewRomanPS-BoldMT" w:hAnsi="TimesNewRomanPS-BoldMT" w:cs="TimesNewRomanPS-BoldMT"/>
          <w:b/>
          <w:bCs/>
          <w:color w:val="000000"/>
          <w:sz w:val="24"/>
          <w:szCs w:val="24"/>
        </w:rPr>
        <w:t>—</w:t>
      </w:r>
      <w:r>
        <w:rPr>
          <w:rFonts w:ascii="Times New Roman" w:hAnsi="Times New Roman" w:cs="Times New Roman"/>
          <w:b/>
          <w:bCs/>
          <w:color w:val="000000"/>
          <w:sz w:val="24"/>
          <w:szCs w:val="24"/>
        </w:rPr>
        <w:t>TRANSFERS OF PERMITS AND APPROVALS, OR CHANGES IN</w:t>
      </w:r>
    </w:p>
    <w:p w14:paraId="246B5C72" w14:textId="77777777" w:rsidR="00CC2A33" w:rsidRDefault="00CC2A33" w:rsidP="00CC2A3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FACILITY OWNERSHIP:</w:t>
      </w:r>
    </w:p>
    <w:p w14:paraId="504AB551" w14:textId="77777777" w:rsidR="0013562C" w:rsidRDefault="0013562C" w:rsidP="00CC2A33">
      <w:pPr>
        <w:autoSpaceDE w:val="0"/>
        <w:autoSpaceDN w:val="0"/>
        <w:adjustRightInd w:val="0"/>
        <w:spacing w:after="0" w:line="240" w:lineRule="auto"/>
        <w:rPr>
          <w:rFonts w:ascii="Times New Roman" w:hAnsi="Times New Roman" w:cs="Times New Roman"/>
          <w:b/>
          <w:bCs/>
          <w:color w:val="000000"/>
          <w:sz w:val="24"/>
          <w:szCs w:val="24"/>
        </w:rPr>
      </w:pPr>
    </w:p>
    <w:p w14:paraId="45C65110"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10.1 </w:t>
      </w:r>
      <w:r>
        <w:rPr>
          <w:rFonts w:ascii="Times New Roman" w:hAnsi="Times New Roman" w:cs="Times New Roman"/>
          <w:color w:val="000000"/>
          <w:sz w:val="24"/>
          <w:szCs w:val="24"/>
        </w:rPr>
        <w:t>Approvals and Permits are issued to specific users for specific operations, and approvals</w:t>
      </w:r>
    </w:p>
    <w:p w14:paraId="7815AC96" w14:textId="1340C334"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Permits shall not be assigned, transferred or sold to a new owner, new user, different</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premises, or to a new or changed operation or operator</w:t>
      </w:r>
      <w:r w:rsidR="00300E1D">
        <w:rPr>
          <w:rFonts w:ascii="Times New Roman" w:hAnsi="Times New Roman" w:cs="Times New Roman"/>
          <w:color w:val="000000"/>
          <w:sz w:val="24"/>
          <w:szCs w:val="24"/>
        </w:rPr>
        <w:t>, including any direct or indirect change in control or parent</w:t>
      </w:r>
      <w:r>
        <w:rPr>
          <w:rFonts w:ascii="Times New Roman" w:hAnsi="Times New Roman" w:cs="Times New Roman"/>
          <w:color w:val="000000"/>
          <w:sz w:val="24"/>
          <w:szCs w:val="24"/>
        </w:rPr>
        <w:t>, except in accordance with the</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provisions of this section. A Permit Fee may apply to the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of any assignment or</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transfer by the Code Officer or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Board. In the sole discretion of the Code Officer,</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any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may be transferred to the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Board when unique issues or concerns are</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presented.</w:t>
      </w:r>
    </w:p>
    <w:p w14:paraId="147A7B0F" w14:textId="77777777" w:rsidR="000F6C3A" w:rsidRDefault="000F6C3A" w:rsidP="00CC2A33">
      <w:pPr>
        <w:autoSpaceDE w:val="0"/>
        <w:autoSpaceDN w:val="0"/>
        <w:adjustRightInd w:val="0"/>
        <w:spacing w:after="0" w:line="240" w:lineRule="auto"/>
        <w:rPr>
          <w:rFonts w:ascii="Times New Roman" w:hAnsi="Times New Roman" w:cs="Times New Roman"/>
          <w:color w:val="000000"/>
          <w:sz w:val="24"/>
          <w:szCs w:val="24"/>
        </w:rPr>
      </w:pPr>
    </w:p>
    <w:p w14:paraId="151248E2" w14:textId="720DE2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10.2 </w:t>
      </w:r>
      <w:r>
        <w:rPr>
          <w:rFonts w:ascii="Times New Roman" w:hAnsi="Times New Roman" w:cs="Times New Roman"/>
          <w:color w:val="000000"/>
          <w:sz w:val="24"/>
          <w:szCs w:val="24"/>
        </w:rPr>
        <w:t>General building and Permits may be transferred to new owners, along with</w:t>
      </w:r>
      <w:r w:rsidR="00F71E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any certificates of occupancy or compliance, at the time of transfer of land titles when</w:t>
      </w:r>
      <w:r w:rsidR="0013562C">
        <w:rPr>
          <w:rFonts w:ascii="Times New Roman" w:hAnsi="Times New Roman" w:cs="Times New Roman"/>
          <w:color w:val="000000"/>
          <w:sz w:val="24"/>
          <w:szCs w:val="24"/>
        </w:rPr>
        <w:t xml:space="preserve"> </w:t>
      </w:r>
      <w:r>
        <w:rPr>
          <w:rFonts w:ascii="TimesNewRomanPSMT" w:hAnsi="TimesNewRomanPSMT" w:cs="TimesNewRomanPSMT"/>
          <w:color w:val="000000"/>
          <w:sz w:val="24"/>
          <w:szCs w:val="24"/>
        </w:rPr>
        <w:t xml:space="preserve">recorded in the </w:t>
      </w:r>
      <w:r w:rsidR="002A7846">
        <w:rPr>
          <w:rFonts w:ascii="TimesNewRomanPSMT" w:hAnsi="TimesNewRomanPSMT" w:cs="TimesNewRomanPSMT"/>
          <w:color w:val="000000"/>
          <w:sz w:val="24"/>
          <w:szCs w:val="24"/>
        </w:rPr>
        <w:t>Steuben</w:t>
      </w:r>
      <w:r>
        <w:rPr>
          <w:rFonts w:ascii="TimesNewRomanPSMT" w:hAnsi="TimesNewRomanPSMT" w:cs="TimesNewRomanPSMT"/>
          <w:color w:val="000000"/>
          <w:sz w:val="24"/>
          <w:szCs w:val="24"/>
        </w:rPr>
        <w:t xml:space="preserve"> County Clerk’s Office. </w:t>
      </w:r>
      <w:r>
        <w:rPr>
          <w:rFonts w:ascii="Times New Roman" w:hAnsi="Times New Roman" w:cs="Times New Roman"/>
          <w:color w:val="000000"/>
          <w:sz w:val="24"/>
          <w:szCs w:val="24"/>
        </w:rPr>
        <w:t>No special language is required and the</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transfer of title to the solar fixtures and improvements shall be deemed merged with the</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transfer of fee title.</w:t>
      </w:r>
    </w:p>
    <w:p w14:paraId="73E38A6D" w14:textId="77777777" w:rsidR="0013562C" w:rsidRDefault="0013562C" w:rsidP="00CC2A33">
      <w:pPr>
        <w:autoSpaceDE w:val="0"/>
        <w:autoSpaceDN w:val="0"/>
        <w:adjustRightInd w:val="0"/>
        <w:spacing w:after="0" w:line="240" w:lineRule="auto"/>
        <w:rPr>
          <w:rFonts w:ascii="Times New Roman" w:hAnsi="Times New Roman" w:cs="Times New Roman"/>
          <w:color w:val="000000"/>
          <w:sz w:val="24"/>
          <w:szCs w:val="24"/>
        </w:rPr>
      </w:pPr>
    </w:p>
    <w:p w14:paraId="25DF99C3" w14:textId="4675566E"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10.3 </w:t>
      </w:r>
      <w:r>
        <w:rPr>
          <w:rFonts w:ascii="Times New Roman" w:hAnsi="Times New Roman" w:cs="Times New Roman"/>
          <w:color w:val="000000"/>
          <w:sz w:val="24"/>
          <w:szCs w:val="24"/>
        </w:rPr>
        <w:t>A</w:t>
      </w:r>
      <w:r w:rsidR="00F71E9B">
        <w:rPr>
          <w:rFonts w:ascii="Times New Roman" w:hAnsi="Times New Roman" w:cs="Times New Roman"/>
          <w:color w:val="000000"/>
          <w:sz w:val="24"/>
          <w:szCs w:val="24"/>
        </w:rPr>
        <w:t xml:space="preserve"> Type 2 </w:t>
      </w:r>
      <w:r>
        <w:rPr>
          <w:rFonts w:ascii="Times New Roman" w:hAnsi="Times New Roman" w:cs="Times New Roman"/>
          <w:color w:val="000000"/>
          <w:sz w:val="24"/>
          <w:szCs w:val="24"/>
        </w:rPr>
        <w:t xml:space="preserve">Solar Energy </w:t>
      </w:r>
      <w:r w:rsidR="001C5DE0">
        <w:rPr>
          <w:rFonts w:ascii="Times New Roman" w:hAnsi="Times New Roman" w:cs="Times New Roman"/>
          <w:color w:val="000000"/>
          <w:sz w:val="24"/>
          <w:szCs w:val="24"/>
        </w:rPr>
        <w:t xml:space="preserve">System </w:t>
      </w:r>
      <w:r>
        <w:rPr>
          <w:rFonts w:ascii="Times New Roman" w:hAnsi="Times New Roman" w:cs="Times New Roman"/>
          <w:color w:val="000000"/>
          <w:sz w:val="24"/>
          <w:szCs w:val="24"/>
        </w:rPr>
        <w:t>Permit or approval may be transferred to a new owner of the</w:t>
      </w:r>
      <w:r w:rsidR="00F71E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land or facilities after the new owner or operator has agreed in writing to be bound and</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abide by all requirements of such Permit or approval, in such form as may be reasonably</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required by the Code Officer.</w:t>
      </w:r>
    </w:p>
    <w:p w14:paraId="0EF4A2FF" w14:textId="77777777" w:rsidR="0013562C" w:rsidRDefault="0013562C" w:rsidP="00CC2A33">
      <w:pPr>
        <w:autoSpaceDE w:val="0"/>
        <w:autoSpaceDN w:val="0"/>
        <w:adjustRightInd w:val="0"/>
        <w:spacing w:after="0" w:line="240" w:lineRule="auto"/>
        <w:rPr>
          <w:rFonts w:ascii="Times New Roman" w:hAnsi="Times New Roman" w:cs="Times New Roman"/>
          <w:color w:val="000000"/>
          <w:sz w:val="24"/>
          <w:szCs w:val="24"/>
        </w:rPr>
      </w:pPr>
    </w:p>
    <w:p w14:paraId="679CA23A" w14:textId="6A1EC839" w:rsidR="0013562C"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C878C1">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A </w:t>
      </w:r>
      <w:r w:rsidR="00800EF9">
        <w:rPr>
          <w:rFonts w:ascii="Times New Roman" w:hAnsi="Times New Roman" w:cs="Times New Roman"/>
          <w:color w:val="000000"/>
          <w:sz w:val="24"/>
          <w:szCs w:val="24"/>
        </w:rPr>
        <w:t>Type 3</w:t>
      </w:r>
      <w:r>
        <w:rPr>
          <w:rFonts w:ascii="Times New Roman" w:hAnsi="Times New Roman" w:cs="Times New Roman"/>
          <w:color w:val="000000"/>
          <w:sz w:val="24"/>
          <w:szCs w:val="24"/>
        </w:rPr>
        <w:t xml:space="preserve"> Solar Energy </w:t>
      </w:r>
      <w:r w:rsidR="001C5DE0">
        <w:rPr>
          <w:rFonts w:ascii="Times New Roman" w:hAnsi="Times New Roman" w:cs="Times New Roman"/>
          <w:color w:val="000000"/>
          <w:sz w:val="24"/>
          <w:szCs w:val="24"/>
        </w:rPr>
        <w:t xml:space="preserve">System </w:t>
      </w:r>
      <w:r>
        <w:rPr>
          <w:rFonts w:ascii="Times New Roman" w:hAnsi="Times New Roman" w:cs="Times New Roman"/>
          <w:color w:val="000000"/>
          <w:sz w:val="24"/>
          <w:szCs w:val="24"/>
        </w:rPr>
        <w:t>Permit or approval may only be transferred if there is no</w:t>
      </w:r>
      <w:r w:rsidR="001C5D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material violation of, or non-compliance with, all </w:t>
      </w:r>
      <w:r w:rsidR="00300E1D">
        <w:rPr>
          <w:rFonts w:ascii="Times New Roman" w:hAnsi="Times New Roman" w:cs="Times New Roman"/>
          <w:color w:val="000000"/>
          <w:sz w:val="24"/>
          <w:szCs w:val="24"/>
        </w:rPr>
        <w:t xml:space="preserve">agreements with the Town, </w:t>
      </w:r>
      <w:r>
        <w:rPr>
          <w:rFonts w:ascii="Times New Roman" w:hAnsi="Times New Roman" w:cs="Times New Roman"/>
          <w:color w:val="000000"/>
          <w:sz w:val="24"/>
          <w:szCs w:val="24"/>
        </w:rPr>
        <w:t>Permit and approval conditions, and the</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new owner applies for approval of the transfer of such Permit(s) or approval(s) by the</w:t>
      </w:r>
      <w:r w:rsidR="0013562C">
        <w:rPr>
          <w:rFonts w:ascii="Times New Roman" w:hAnsi="Times New Roman" w:cs="Times New Roman"/>
          <w:color w:val="000000"/>
          <w:sz w:val="24"/>
          <w:szCs w:val="24"/>
        </w:rPr>
        <w:t xml:space="preserve">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Board, specifying, in each case, how compliance with the Permit or approvals will</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be </w:t>
      </w:r>
      <w:r w:rsidR="001C5DE0">
        <w:rPr>
          <w:rFonts w:ascii="Times New Roman" w:hAnsi="Times New Roman" w:cs="Times New Roman"/>
          <w:color w:val="000000"/>
          <w:sz w:val="24"/>
          <w:szCs w:val="24"/>
        </w:rPr>
        <w:t>m</w:t>
      </w:r>
      <w:r>
        <w:rPr>
          <w:rFonts w:ascii="Times New Roman" w:hAnsi="Times New Roman" w:cs="Times New Roman"/>
          <w:color w:val="000000"/>
          <w:sz w:val="24"/>
          <w:szCs w:val="24"/>
        </w:rPr>
        <w:t>aintained, including but not limited to how the new owner or operator, including as a</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proposed new Permittee, plans to document or verify: </w:t>
      </w:r>
    </w:p>
    <w:p w14:paraId="0366EA0A" w14:textId="77777777" w:rsidR="0013562C" w:rsidRDefault="0013562C" w:rsidP="00CC2A33">
      <w:pPr>
        <w:autoSpaceDE w:val="0"/>
        <w:autoSpaceDN w:val="0"/>
        <w:adjustRightInd w:val="0"/>
        <w:spacing w:after="0" w:line="240" w:lineRule="auto"/>
        <w:rPr>
          <w:rFonts w:ascii="Times New Roman" w:hAnsi="Times New Roman" w:cs="Times New Roman"/>
          <w:color w:val="000000"/>
          <w:sz w:val="24"/>
          <w:szCs w:val="24"/>
        </w:rPr>
      </w:pPr>
    </w:p>
    <w:p w14:paraId="2944DE4A" w14:textId="4D980F17" w:rsidR="0013562C" w:rsidRDefault="00CC2A33" w:rsidP="0013562C">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the lawful assumption of all</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liabilities and all obligations for the site, including its </w:t>
      </w:r>
      <w:r w:rsidR="00300E1D">
        <w:rPr>
          <w:rFonts w:ascii="Times New Roman" w:hAnsi="Times New Roman" w:cs="Times New Roman"/>
          <w:color w:val="000000"/>
          <w:sz w:val="24"/>
          <w:szCs w:val="24"/>
        </w:rPr>
        <w:t xml:space="preserve">obligation under any agreement with the Town, </w:t>
      </w:r>
      <w:r>
        <w:rPr>
          <w:rFonts w:ascii="Times New Roman" w:hAnsi="Times New Roman" w:cs="Times New Roman"/>
          <w:color w:val="000000"/>
          <w:sz w:val="24"/>
          <w:szCs w:val="24"/>
        </w:rPr>
        <w:t>operation and maintenance, general</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site management, and compliance with industry, utility, and Town Permit and approval</w:t>
      </w:r>
      <w:r w:rsidR="0013562C">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conditions;</w:t>
      </w:r>
      <w:proofErr w:type="gramEnd"/>
      <w:r>
        <w:rPr>
          <w:rFonts w:ascii="Times New Roman" w:hAnsi="Times New Roman" w:cs="Times New Roman"/>
          <w:color w:val="000000"/>
          <w:sz w:val="24"/>
          <w:szCs w:val="24"/>
        </w:rPr>
        <w:t xml:space="preserve"> </w:t>
      </w:r>
    </w:p>
    <w:p w14:paraId="43CD6DD7" w14:textId="77777777" w:rsidR="0013562C" w:rsidRDefault="0013562C" w:rsidP="0013562C">
      <w:pPr>
        <w:autoSpaceDE w:val="0"/>
        <w:autoSpaceDN w:val="0"/>
        <w:adjustRightInd w:val="0"/>
        <w:spacing w:after="0" w:line="240" w:lineRule="auto"/>
        <w:ind w:firstLine="1440"/>
        <w:rPr>
          <w:rFonts w:ascii="Times New Roman" w:hAnsi="Times New Roman" w:cs="Times New Roman"/>
          <w:color w:val="000000"/>
          <w:sz w:val="24"/>
          <w:szCs w:val="24"/>
        </w:rPr>
      </w:pPr>
    </w:p>
    <w:p w14:paraId="5D7F3666" w14:textId="77777777" w:rsidR="0013562C" w:rsidRDefault="00CC2A33" w:rsidP="0013562C">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(ii) assumption or replacement of the Operation and Maintenance Plan for each</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site; </w:t>
      </w:r>
    </w:p>
    <w:p w14:paraId="63895B35" w14:textId="77777777" w:rsidR="0013562C" w:rsidRDefault="0013562C" w:rsidP="0013562C">
      <w:pPr>
        <w:autoSpaceDE w:val="0"/>
        <w:autoSpaceDN w:val="0"/>
        <w:adjustRightInd w:val="0"/>
        <w:spacing w:after="0" w:line="240" w:lineRule="auto"/>
        <w:ind w:firstLine="1440"/>
        <w:rPr>
          <w:rFonts w:ascii="Times New Roman" w:hAnsi="Times New Roman" w:cs="Times New Roman"/>
          <w:color w:val="000000"/>
          <w:sz w:val="24"/>
          <w:szCs w:val="24"/>
        </w:rPr>
      </w:pPr>
    </w:p>
    <w:p w14:paraId="7BC1DCA5" w14:textId="77777777" w:rsidR="0013562C" w:rsidRDefault="00CC2A33" w:rsidP="0013562C">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 xml:space="preserve">(iii) assumption or replacement of Decommissioning and Site Restoration Plan; </w:t>
      </w:r>
    </w:p>
    <w:p w14:paraId="012F9DBE" w14:textId="77777777" w:rsidR="0013562C" w:rsidRDefault="0013562C" w:rsidP="0013562C">
      <w:pPr>
        <w:autoSpaceDE w:val="0"/>
        <w:autoSpaceDN w:val="0"/>
        <w:adjustRightInd w:val="0"/>
        <w:spacing w:after="0" w:line="240" w:lineRule="auto"/>
        <w:ind w:firstLine="1440"/>
        <w:rPr>
          <w:rFonts w:ascii="Times New Roman" w:hAnsi="Times New Roman" w:cs="Times New Roman"/>
          <w:color w:val="000000"/>
          <w:sz w:val="24"/>
          <w:szCs w:val="24"/>
        </w:rPr>
      </w:pPr>
    </w:p>
    <w:p w14:paraId="4DE5614D" w14:textId="37CE8CEF" w:rsidR="0013562C" w:rsidRDefault="00CC2A33" w:rsidP="0013562C">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(iv)</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replacement of any required deposits or sureties for the Decommissioning and Site</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Restoration Plan, including any Restoration </w:t>
      </w:r>
      <w:r w:rsidR="00C878C1">
        <w:rPr>
          <w:rFonts w:ascii="Times New Roman" w:hAnsi="Times New Roman" w:cs="Times New Roman"/>
          <w:color w:val="000000"/>
          <w:sz w:val="24"/>
          <w:szCs w:val="24"/>
        </w:rPr>
        <w:t>Requirements.</w:t>
      </w:r>
      <w:r>
        <w:rPr>
          <w:rFonts w:ascii="Times New Roman" w:hAnsi="Times New Roman" w:cs="Times New Roman"/>
          <w:color w:val="000000"/>
          <w:sz w:val="24"/>
          <w:szCs w:val="24"/>
        </w:rPr>
        <w:t xml:space="preserve"> </w:t>
      </w:r>
    </w:p>
    <w:p w14:paraId="74B63301" w14:textId="77777777" w:rsidR="0013562C" w:rsidRDefault="0013562C" w:rsidP="00CC2A33">
      <w:pPr>
        <w:autoSpaceDE w:val="0"/>
        <w:autoSpaceDN w:val="0"/>
        <w:adjustRightInd w:val="0"/>
        <w:spacing w:after="0" w:line="240" w:lineRule="auto"/>
        <w:rPr>
          <w:rFonts w:ascii="Times New Roman" w:hAnsi="Times New Roman" w:cs="Times New Roman"/>
          <w:color w:val="000000"/>
          <w:sz w:val="24"/>
          <w:szCs w:val="24"/>
        </w:rPr>
      </w:pPr>
    </w:p>
    <w:p w14:paraId="0D48C473" w14:textId="10C855C5" w:rsidR="00CC2A33" w:rsidRDefault="00CC2A33" w:rsidP="0013562C">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(v) assumption or replacement</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contracts or agreements with any Environmental Monitors or Agricultural Monitors</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including, as or when applicable, the identification of new monitors, together with their</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qualifications and other information reasonably requested by the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Board.</w:t>
      </w:r>
    </w:p>
    <w:p w14:paraId="171CDB99" w14:textId="77777777" w:rsidR="0013562C" w:rsidRDefault="0013562C" w:rsidP="00CC2A33">
      <w:pPr>
        <w:autoSpaceDE w:val="0"/>
        <w:autoSpaceDN w:val="0"/>
        <w:adjustRightInd w:val="0"/>
        <w:spacing w:after="0" w:line="240" w:lineRule="auto"/>
        <w:rPr>
          <w:rFonts w:ascii="Times New Roman" w:hAnsi="Times New Roman" w:cs="Times New Roman"/>
          <w:color w:val="000000"/>
          <w:sz w:val="24"/>
          <w:szCs w:val="24"/>
        </w:rPr>
      </w:pPr>
    </w:p>
    <w:p w14:paraId="3BA52667" w14:textId="0CF1C4A1"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10.</w:t>
      </w:r>
      <w:r w:rsidR="00C878C1">
        <w:rPr>
          <w:rFonts w:ascii="Times New Roman" w:hAnsi="Times New Roman" w:cs="Times New Roman"/>
          <w:b/>
          <w:bCs/>
          <w:color w:val="000000"/>
          <w:sz w:val="24"/>
          <w:szCs w:val="24"/>
        </w:rPr>
        <w:t>5</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When undertaking any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the Code Officer and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Board shall act in </w:t>
      </w:r>
      <w:proofErr w:type="gramStart"/>
      <w:r>
        <w:rPr>
          <w:rFonts w:ascii="Times New Roman" w:hAnsi="Times New Roman" w:cs="Times New Roman"/>
          <w:color w:val="000000"/>
          <w:sz w:val="24"/>
          <w:szCs w:val="24"/>
        </w:rPr>
        <w:t>their</w:t>
      </w:r>
      <w:proofErr w:type="gramEnd"/>
    </w:p>
    <w:p w14:paraId="3F909751" w14:textId="2760688E"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discretion relative to any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s or approvals of assignments or transfers of Permits or</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approvals and, in all cases, such officers may request additional relevant materials, verify</w:t>
      </w:r>
    </w:p>
    <w:p w14:paraId="667B7BF6" w14:textId="5B9A0A2F"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the proposed transfer, assignment, or other conveyance is to a fiscally solvent</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individual or organization that has the </w:t>
      </w:r>
      <w:r w:rsidR="00FB59C7">
        <w:rPr>
          <w:rFonts w:ascii="Times New Roman" w:hAnsi="Times New Roman" w:cs="Times New Roman"/>
          <w:color w:val="000000"/>
          <w:sz w:val="24"/>
          <w:szCs w:val="24"/>
        </w:rPr>
        <w:t xml:space="preserve">knowledge, experience, creditworthiness, </w:t>
      </w:r>
      <w:r>
        <w:rPr>
          <w:rFonts w:ascii="Times New Roman" w:hAnsi="Times New Roman" w:cs="Times New Roman"/>
          <w:color w:val="000000"/>
          <w:sz w:val="24"/>
          <w:szCs w:val="24"/>
        </w:rPr>
        <w:t>personnel or capability to operate and manage the</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site in accordance with legal requirements and all Permit or approval requirements. The</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Code Officer or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Board may require the transferor or transferee to certify that</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transferee meets this requirement, together with documentation as to why such certification</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 accurate and not speculative.</w:t>
      </w:r>
    </w:p>
    <w:p w14:paraId="194620BC" w14:textId="77777777" w:rsidR="0013562C" w:rsidRDefault="0013562C" w:rsidP="00CC2A33">
      <w:pPr>
        <w:autoSpaceDE w:val="0"/>
        <w:autoSpaceDN w:val="0"/>
        <w:adjustRightInd w:val="0"/>
        <w:spacing w:after="0" w:line="240" w:lineRule="auto"/>
        <w:rPr>
          <w:rFonts w:ascii="Times New Roman" w:hAnsi="Times New Roman" w:cs="Times New Roman"/>
          <w:color w:val="000000"/>
          <w:sz w:val="24"/>
          <w:szCs w:val="24"/>
        </w:rPr>
      </w:pPr>
    </w:p>
    <w:p w14:paraId="2A4F6F20" w14:textId="537C741E"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C878C1">
        <w:rPr>
          <w:rFonts w:ascii="Times New Roman" w:hAnsi="Times New Roman" w:cs="Times New Roman"/>
          <w:b/>
          <w:bCs/>
          <w:color w:val="000000"/>
          <w:sz w:val="24"/>
          <w:szCs w:val="24"/>
        </w:rPr>
        <w:t>6</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Any transfer, conveyance, or assignment of any Facility or any Permit or approval that is</w:t>
      </w:r>
    </w:p>
    <w:p w14:paraId="4466E189"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 undertaken and approved (when so required) by these provisions shall be a violation of</w:t>
      </w:r>
    </w:p>
    <w:p w14:paraId="2B542089" w14:textId="6EA148A2"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w:t>
      </w:r>
      <w:r w:rsidR="009E17AF">
        <w:rPr>
          <w:rFonts w:ascii="Times New Roman" w:hAnsi="Times New Roman" w:cs="Times New Roman"/>
          <w:color w:val="000000"/>
          <w:sz w:val="24"/>
          <w:szCs w:val="24"/>
        </w:rPr>
        <w:t xml:space="preserve">local </w:t>
      </w:r>
      <w:r>
        <w:rPr>
          <w:rFonts w:ascii="Times New Roman" w:hAnsi="Times New Roman" w:cs="Times New Roman"/>
          <w:color w:val="000000"/>
          <w:sz w:val="24"/>
          <w:szCs w:val="24"/>
        </w:rPr>
        <w:t>law, and no such transfer, conveyance or assignment shall relieve the Permittee from its</w:t>
      </w:r>
      <w:r w:rsidR="009E17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liabilities or obligations under this </w:t>
      </w:r>
      <w:r w:rsidR="009E17AF">
        <w:rPr>
          <w:rFonts w:ascii="Times New Roman" w:hAnsi="Times New Roman" w:cs="Times New Roman"/>
          <w:color w:val="000000"/>
          <w:sz w:val="24"/>
          <w:szCs w:val="24"/>
        </w:rPr>
        <w:t xml:space="preserve">local </w:t>
      </w:r>
      <w:r>
        <w:rPr>
          <w:rFonts w:ascii="Times New Roman" w:hAnsi="Times New Roman" w:cs="Times New Roman"/>
          <w:color w:val="000000"/>
          <w:sz w:val="24"/>
          <w:szCs w:val="24"/>
        </w:rPr>
        <w:t>law. Despite such violation, acceptance of any transfer,</w:t>
      </w:r>
      <w:r w:rsidR="009E17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conveyance, or assignment of any Facility or any Permit or approval constitutes for all</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purposes the acceptance by such new owner of all of the obligations, terms, limitations and</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conditions agreed to by the original owner, as fully and effectually as if such transferee-new</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owner were a Permittee or the original Permittee.</w:t>
      </w:r>
    </w:p>
    <w:p w14:paraId="0BA0D481" w14:textId="77777777" w:rsidR="0013562C" w:rsidRDefault="0013562C" w:rsidP="00CC2A33">
      <w:pPr>
        <w:autoSpaceDE w:val="0"/>
        <w:autoSpaceDN w:val="0"/>
        <w:adjustRightInd w:val="0"/>
        <w:spacing w:after="0" w:line="240" w:lineRule="auto"/>
        <w:rPr>
          <w:rFonts w:ascii="Times New Roman" w:hAnsi="Times New Roman" w:cs="Times New Roman"/>
          <w:color w:val="000000"/>
          <w:sz w:val="24"/>
          <w:szCs w:val="24"/>
        </w:rPr>
      </w:pPr>
    </w:p>
    <w:p w14:paraId="5570F5D8" w14:textId="7CA21EAF"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C878C1">
        <w:rPr>
          <w:rFonts w:ascii="Times New Roman" w:hAnsi="Times New Roman" w:cs="Times New Roman"/>
          <w:b/>
          <w:bCs/>
          <w:color w:val="000000"/>
          <w:sz w:val="24"/>
          <w:szCs w:val="24"/>
        </w:rPr>
        <w:t>7</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Any transfer, conveyance or assignment of any Facility, Permit, or approval that has been</w:t>
      </w:r>
    </w:p>
    <w:p w14:paraId="77F40B85" w14:textId="5DAA8CFD"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revoked or has expired shall require a </w:t>
      </w:r>
      <w:r w:rsidR="00800EF9">
        <w:rPr>
          <w:rFonts w:ascii="Times New Roman" w:hAnsi="Times New Roman" w:cs="Times New Roman"/>
          <w:color w:val="000000"/>
          <w:sz w:val="24"/>
          <w:szCs w:val="24"/>
        </w:rPr>
        <w:t>Planning</w:t>
      </w:r>
      <w:r>
        <w:rPr>
          <w:rFonts w:ascii="Times New Roman" w:hAnsi="Times New Roman" w:cs="Times New Roman"/>
          <w:color w:val="000000"/>
          <w:sz w:val="24"/>
          <w:szCs w:val="24"/>
        </w:rPr>
        <w:t xml:space="preserve"> of such Permit renewal and transfer,</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conveyance, and assignment as if the same were a new application.</w:t>
      </w:r>
    </w:p>
    <w:p w14:paraId="42C53F9C" w14:textId="77777777" w:rsidR="0013562C" w:rsidRDefault="0013562C" w:rsidP="00CC2A33">
      <w:pPr>
        <w:autoSpaceDE w:val="0"/>
        <w:autoSpaceDN w:val="0"/>
        <w:adjustRightInd w:val="0"/>
        <w:spacing w:after="0" w:line="240" w:lineRule="auto"/>
        <w:rPr>
          <w:rFonts w:ascii="Times New Roman" w:hAnsi="Times New Roman" w:cs="Times New Roman"/>
          <w:color w:val="000000"/>
          <w:sz w:val="24"/>
          <w:szCs w:val="24"/>
        </w:rPr>
      </w:pPr>
    </w:p>
    <w:p w14:paraId="686AF3D0"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SECTION 11</w:t>
      </w:r>
      <w:r>
        <w:rPr>
          <w:rFonts w:ascii="TimesNewRomanPS-BoldMT" w:hAnsi="TimesNewRomanPS-BoldMT" w:cs="TimesNewRomanPS-BoldMT"/>
          <w:b/>
          <w:bCs/>
          <w:color w:val="000000"/>
          <w:sz w:val="24"/>
          <w:szCs w:val="24"/>
        </w:rPr>
        <w:t>—</w:t>
      </w:r>
      <w:r>
        <w:rPr>
          <w:rFonts w:ascii="Times New Roman" w:hAnsi="Times New Roman" w:cs="Times New Roman"/>
          <w:b/>
          <w:bCs/>
          <w:color w:val="000000"/>
          <w:sz w:val="24"/>
          <w:szCs w:val="24"/>
        </w:rPr>
        <w:t xml:space="preserve">ENFORCEMENT: </w:t>
      </w:r>
      <w:r>
        <w:rPr>
          <w:rFonts w:ascii="Times New Roman" w:hAnsi="Times New Roman" w:cs="Times New Roman"/>
          <w:color w:val="000000"/>
          <w:sz w:val="24"/>
          <w:szCs w:val="24"/>
        </w:rPr>
        <w:t>Any violation of this local law shall be enforced in</w:t>
      </w:r>
    </w:p>
    <w:p w14:paraId="6A184E33"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accordance with this Chapter, the Code, or applicable law. All provisions of New York State law</w:t>
      </w:r>
    </w:p>
    <w:p w14:paraId="417CD9FC"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generally applicable to misdemeanors shall apply to any criminal proceeding brought under this</w:t>
      </w:r>
    </w:p>
    <w:p w14:paraId="6DC3821E"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Chapter, and any misdemeanor shall be deemed an unclassified misdemeanor. For purposes of</w:t>
      </w:r>
    </w:p>
    <w:p w14:paraId="0063B67C"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Chapter, the Town's Justice Court is hereby vested and imbued with jurisdiction to issue</w:t>
      </w:r>
    </w:p>
    <w:p w14:paraId="0C5C50A6"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administrative and other warrants in compliance with the New York Criminal Procedure Law</w:t>
      </w:r>
    </w:p>
    <w:p w14:paraId="4C8E9A1E"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administrative codes of the State of New York, as well as to hear and adjudicate claims and</w:t>
      </w:r>
    </w:p>
    <w:p w14:paraId="15BB4064"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allegations relating to the criminal or civil violation of this Chapter and thereafter, if appropriate,</w:t>
      </w:r>
    </w:p>
    <w:p w14:paraId="4BA1FC2B"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impose any fine, penalty, or sanction.</w:t>
      </w:r>
    </w:p>
    <w:p w14:paraId="7173B085" w14:textId="77777777" w:rsidR="0013562C" w:rsidRDefault="0013562C" w:rsidP="00CC2A33">
      <w:pPr>
        <w:autoSpaceDE w:val="0"/>
        <w:autoSpaceDN w:val="0"/>
        <w:adjustRightInd w:val="0"/>
        <w:spacing w:after="0" w:line="240" w:lineRule="auto"/>
        <w:rPr>
          <w:rFonts w:ascii="Times New Roman" w:hAnsi="Times New Roman" w:cs="Times New Roman"/>
          <w:color w:val="000000"/>
          <w:sz w:val="24"/>
          <w:szCs w:val="24"/>
        </w:rPr>
      </w:pPr>
    </w:p>
    <w:p w14:paraId="2053CE2C"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11.1 </w:t>
      </w:r>
      <w:r>
        <w:rPr>
          <w:rFonts w:ascii="Times New Roman" w:hAnsi="Times New Roman" w:cs="Times New Roman"/>
          <w:color w:val="000000"/>
          <w:sz w:val="24"/>
          <w:szCs w:val="24"/>
        </w:rPr>
        <w:t>Any person or entity that violates any of the provisions of this Chapter shall be guilty of a</w:t>
      </w:r>
    </w:p>
    <w:p w14:paraId="7D6FC7C2" w14:textId="2952719C"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criminal violation and subject to a fine of not more than $2,500, or subject to a civil penalty</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not more than $5,000 to be recovered by the Town in a civil action. Each week that any</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noncompliance or violation continues is and may be charged as a separate violation.</w:t>
      </w:r>
    </w:p>
    <w:p w14:paraId="747AD05D" w14:textId="77777777" w:rsidR="0013562C" w:rsidRDefault="0013562C" w:rsidP="00CC2A33">
      <w:pPr>
        <w:autoSpaceDE w:val="0"/>
        <w:autoSpaceDN w:val="0"/>
        <w:adjustRightInd w:val="0"/>
        <w:spacing w:after="0" w:line="240" w:lineRule="auto"/>
        <w:rPr>
          <w:rFonts w:ascii="Times New Roman" w:hAnsi="Times New Roman" w:cs="Times New Roman"/>
          <w:color w:val="000000"/>
          <w:sz w:val="24"/>
          <w:szCs w:val="24"/>
        </w:rPr>
      </w:pPr>
    </w:p>
    <w:p w14:paraId="444F5E47"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11.2 </w:t>
      </w:r>
      <w:r>
        <w:rPr>
          <w:rFonts w:ascii="Times New Roman" w:hAnsi="Times New Roman" w:cs="Times New Roman"/>
          <w:color w:val="000000"/>
          <w:sz w:val="24"/>
          <w:szCs w:val="24"/>
        </w:rPr>
        <w:t>The application or pursuit of any civil or criminal fine, sanction, or penalty shall not</w:t>
      </w:r>
    </w:p>
    <w:p w14:paraId="07B865B7" w14:textId="2D61F53D"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preclude the pursuit of any other remedy by the Town, or be deemed an election of</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remedies, including but not limited to the right to seek equitable relief. The rights and</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remedies provided by this Chapter shall not be in lieu of, and shall be in addition to, any</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other right or remedy available to the Town, whether sounding in enforcement or</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otherwise.</w:t>
      </w:r>
    </w:p>
    <w:p w14:paraId="7396FF88" w14:textId="77777777" w:rsidR="0013562C" w:rsidRDefault="0013562C" w:rsidP="00CC2A33">
      <w:pPr>
        <w:autoSpaceDE w:val="0"/>
        <w:autoSpaceDN w:val="0"/>
        <w:adjustRightInd w:val="0"/>
        <w:spacing w:after="0" w:line="240" w:lineRule="auto"/>
        <w:rPr>
          <w:rFonts w:ascii="Times New Roman" w:hAnsi="Times New Roman" w:cs="Times New Roman"/>
          <w:color w:val="000000"/>
          <w:sz w:val="24"/>
          <w:szCs w:val="24"/>
        </w:rPr>
      </w:pPr>
    </w:p>
    <w:p w14:paraId="4822D261"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11.3 </w:t>
      </w:r>
      <w:r>
        <w:rPr>
          <w:rFonts w:ascii="Times New Roman" w:hAnsi="Times New Roman" w:cs="Times New Roman"/>
          <w:color w:val="000000"/>
          <w:sz w:val="24"/>
          <w:szCs w:val="24"/>
        </w:rPr>
        <w:t>Whenever the Town shall believe from evidence satisfactory to it that there is a violation of</w:t>
      </w:r>
    </w:p>
    <w:p w14:paraId="107554EB" w14:textId="77777777" w:rsidR="0013562C"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this Chapter, the Town may bring an action to enjoin and restrain the continuation of such</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violation, or to compel compliance with this Chapter and with law. In such action</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preliminary and final relief may be granted under Article 63 of the Civil Practice Law and</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Rules and, in connection therewith, the Town shall not be required to: </w:t>
      </w:r>
    </w:p>
    <w:p w14:paraId="52BBA6BD" w14:textId="77777777" w:rsidR="0013562C" w:rsidRDefault="0013562C" w:rsidP="00CC2A33">
      <w:pPr>
        <w:autoSpaceDE w:val="0"/>
        <w:autoSpaceDN w:val="0"/>
        <w:adjustRightInd w:val="0"/>
        <w:spacing w:after="0" w:line="240" w:lineRule="auto"/>
        <w:rPr>
          <w:rFonts w:ascii="Times New Roman" w:hAnsi="Times New Roman" w:cs="Times New Roman"/>
          <w:color w:val="000000"/>
          <w:sz w:val="24"/>
          <w:szCs w:val="24"/>
        </w:rPr>
      </w:pPr>
    </w:p>
    <w:p w14:paraId="7212776E" w14:textId="78ABED03" w:rsidR="0013562C" w:rsidRDefault="00CC2A33" w:rsidP="0013562C">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post any bond or</w:t>
      </w:r>
      <w:r w:rsidR="0013562C">
        <w:rPr>
          <w:rFonts w:ascii="Times New Roman" w:hAnsi="Times New Roman" w:cs="Times New Roman"/>
          <w:color w:val="000000"/>
          <w:sz w:val="24"/>
          <w:szCs w:val="24"/>
        </w:rPr>
        <w:t xml:space="preserve"> </w:t>
      </w:r>
      <w:r w:rsidR="00C878C1">
        <w:rPr>
          <w:rFonts w:ascii="Times New Roman" w:hAnsi="Times New Roman" w:cs="Times New Roman"/>
          <w:color w:val="000000"/>
          <w:sz w:val="24"/>
          <w:szCs w:val="24"/>
        </w:rPr>
        <w:t>undertaking.</w:t>
      </w:r>
      <w:r>
        <w:rPr>
          <w:rFonts w:ascii="Times New Roman" w:hAnsi="Times New Roman" w:cs="Times New Roman"/>
          <w:color w:val="000000"/>
          <w:sz w:val="24"/>
          <w:szCs w:val="24"/>
        </w:rPr>
        <w:t xml:space="preserve"> </w:t>
      </w:r>
    </w:p>
    <w:p w14:paraId="4ED6ABA9" w14:textId="77777777" w:rsidR="0013562C" w:rsidRDefault="0013562C" w:rsidP="0013562C">
      <w:pPr>
        <w:autoSpaceDE w:val="0"/>
        <w:autoSpaceDN w:val="0"/>
        <w:adjustRightInd w:val="0"/>
        <w:spacing w:after="0" w:line="240" w:lineRule="auto"/>
        <w:ind w:left="720" w:firstLine="720"/>
        <w:rPr>
          <w:rFonts w:ascii="Times New Roman" w:hAnsi="Times New Roman" w:cs="Times New Roman"/>
          <w:color w:val="000000"/>
          <w:sz w:val="24"/>
          <w:szCs w:val="24"/>
        </w:rPr>
      </w:pPr>
    </w:p>
    <w:p w14:paraId="1D4A6A7E" w14:textId="77777777" w:rsidR="0013562C" w:rsidRDefault="00CC2A33" w:rsidP="0013562C">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(ii) prove that there is, or will likely be, irreparable harm; or </w:t>
      </w:r>
    </w:p>
    <w:p w14:paraId="2EC97C7B" w14:textId="77777777" w:rsidR="0013562C" w:rsidRDefault="0013562C" w:rsidP="0013562C">
      <w:pPr>
        <w:autoSpaceDE w:val="0"/>
        <w:autoSpaceDN w:val="0"/>
        <w:adjustRightInd w:val="0"/>
        <w:spacing w:after="0" w:line="240" w:lineRule="auto"/>
        <w:ind w:left="720" w:firstLine="720"/>
        <w:rPr>
          <w:rFonts w:ascii="Times New Roman" w:hAnsi="Times New Roman" w:cs="Times New Roman"/>
          <w:color w:val="000000"/>
          <w:sz w:val="24"/>
          <w:szCs w:val="24"/>
        </w:rPr>
      </w:pPr>
    </w:p>
    <w:p w14:paraId="4B50F4BD" w14:textId="6DF69761" w:rsidR="00CC2A33" w:rsidRDefault="00CC2A33" w:rsidP="0013562C">
      <w:pPr>
        <w:autoSpaceDE w:val="0"/>
        <w:autoSpaceDN w:val="0"/>
        <w:adjustRightInd w:val="0"/>
        <w:spacing w:after="0" w:line="24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(iii) demonstrate</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that the Town has no adequate remedy at law. In such action, the court may also award any</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damages or other relief requested, including declaring the rights and interests of any parties</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imposing any civil penalties.</w:t>
      </w:r>
    </w:p>
    <w:p w14:paraId="375AFF5C" w14:textId="77777777" w:rsidR="0013562C" w:rsidRDefault="0013562C" w:rsidP="0013562C">
      <w:pPr>
        <w:autoSpaceDE w:val="0"/>
        <w:autoSpaceDN w:val="0"/>
        <w:adjustRightInd w:val="0"/>
        <w:spacing w:after="0" w:line="240" w:lineRule="auto"/>
        <w:ind w:firstLine="1440"/>
        <w:rPr>
          <w:rFonts w:ascii="Times New Roman" w:hAnsi="Times New Roman" w:cs="Times New Roman"/>
          <w:color w:val="000000"/>
          <w:sz w:val="24"/>
          <w:szCs w:val="24"/>
        </w:rPr>
      </w:pPr>
    </w:p>
    <w:p w14:paraId="0AD19356" w14:textId="766419C3"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SECTION 12</w:t>
      </w:r>
      <w:r>
        <w:rPr>
          <w:rFonts w:ascii="TimesNewRomanPS-BoldMT" w:hAnsi="TimesNewRomanPS-BoldMT" w:cs="TimesNewRomanPS-BoldMT"/>
          <w:b/>
          <w:bCs/>
          <w:color w:val="000000"/>
          <w:sz w:val="24"/>
          <w:szCs w:val="24"/>
        </w:rPr>
        <w:t>—</w:t>
      </w:r>
      <w:r>
        <w:rPr>
          <w:rFonts w:ascii="Times New Roman" w:hAnsi="Times New Roman" w:cs="Times New Roman"/>
          <w:b/>
          <w:bCs/>
          <w:color w:val="000000"/>
          <w:sz w:val="24"/>
          <w:szCs w:val="24"/>
        </w:rPr>
        <w:t xml:space="preserve">SEVERABILITY: </w:t>
      </w:r>
      <w:r>
        <w:rPr>
          <w:rFonts w:ascii="Times New Roman" w:hAnsi="Times New Roman" w:cs="Times New Roman"/>
          <w:color w:val="000000"/>
          <w:sz w:val="24"/>
          <w:szCs w:val="24"/>
        </w:rPr>
        <w:t>The invalidity or unenforceability of any section,</w:t>
      </w:r>
      <w:r w:rsidR="001356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subsection, paragraph, sentence, clause, provision, or phrase of the aforementioned sections as</w:t>
      </w:r>
    </w:p>
    <w:p w14:paraId="250DFF12"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declared by the valid judgment of any court of competent jurisdiction to be unconstitutional must</w:t>
      </w:r>
    </w:p>
    <w:p w14:paraId="24FF0B31"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 affect the validity or enforceability of any other section, subsection, paragraph, sentence,</w:t>
      </w:r>
    </w:p>
    <w:p w14:paraId="675D0C5F" w14:textId="77777777" w:rsidR="00CC2A33" w:rsidRDefault="00CC2A33" w:rsidP="00CC2A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clause, provision, or phrase, which must remain in full force and effect.</w:t>
      </w:r>
    </w:p>
    <w:p w14:paraId="4C46DA0C" w14:textId="77777777" w:rsidR="0013562C" w:rsidRDefault="0013562C" w:rsidP="00CC2A33">
      <w:pPr>
        <w:autoSpaceDE w:val="0"/>
        <w:autoSpaceDN w:val="0"/>
        <w:adjustRightInd w:val="0"/>
        <w:spacing w:after="0" w:line="240" w:lineRule="auto"/>
        <w:rPr>
          <w:rFonts w:ascii="Times New Roman" w:hAnsi="Times New Roman" w:cs="Times New Roman"/>
          <w:color w:val="000000"/>
          <w:sz w:val="24"/>
          <w:szCs w:val="24"/>
        </w:rPr>
      </w:pPr>
    </w:p>
    <w:p w14:paraId="2D04B9BD" w14:textId="32EA76E8" w:rsidR="003D6607" w:rsidRPr="00CC2A33" w:rsidRDefault="00CC2A33" w:rsidP="00CC2A33">
      <w:r>
        <w:rPr>
          <w:rFonts w:ascii="Times New Roman" w:hAnsi="Times New Roman" w:cs="Times New Roman"/>
          <w:b/>
          <w:bCs/>
          <w:color w:val="000000"/>
          <w:sz w:val="24"/>
          <w:szCs w:val="24"/>
        </w:rPr>
        <w:t>SECTION 13</w:t>
      </w:r>
      <w:r>
        <w:rPr>
          <w:rFonts w:ascii="TimesNewRomanPS-BoldMT" w:hAnsi="TimesNewRomanPS-BoldMT" w:cs="TimesNewRomanPS-BoldMT"/>
          <w:b/>
          <w:bCs/>
          <w:color w:val="000000"/>
          <w:sz w:val="24"/>
          <w:szCs w:val="24"/>
        </w:rPr>
        <w:t>—</w:t>
      </w:r>
      <w:r>
        <w:rPr>
          <w:rFonts w:ascii="Times New Roman" w:hAnsi="Times New Roman" w:cs="Times New Roman"/>
          <w:b/>
          <w:bCs/>
          <w:color w:val="000000"/>
          <w:sz w:val="24"/>
          <w:szCs w:val="24"/>
        </w:rPr>
        <w:t xml:space="preserve">EFFECTIVE DATE: </w:t>
      </w:r>
      <w:r>
        <w:rPr>
          <w:rFonts w:ascii="Times New Roman" w:hAnsi="Times New Roman" w:cs="Times New Roman"/>
          <w:color w:val="000000"/>
          <w:sz w:val="24"/>
          <w:szCs w:val="24"/>
        </w:rPr>
        <w:t>This local law shall take effect immediately</w:t>
      </w:r>
      <w:r w:rsidR="00892EA0">
        <w:rPr>
          <w:rFonts w:ascii="Times New Roman" w:hAnsi="Times New Roman" w:cs="Times New Roman"/>
          <w:color w:val="000000"/>
          <w:sz w:val="24"/>
          <w:szCs w:val="24"/>
        </w:rPr>
        <w:t xml:space="preserve"> upon filing with the New York Secretary of State</w:t>
      </w:r>
      <w:r>
        <w:rPr>
          <w:rFonts w:ascii="Times New Roman" w:hAnsi="Times New Roman" w:cs="Times New Roman"/>
          <w:color w:val="000000"/>
          <w:sz w:val="24"/>
          <w:szCs w:val="24"/>
        </w:rPr>
        <w:t>.</w:t>
      </w:r>
    </w:p>
    <w:sectPr w:rsidR="003D6607" w:rsidRPr="00CC2A33" w:rsidSect="00466596">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0DEEB" w14:textId="77777777" w:rsidR="00722D24" w:rsidRDefault="00722D24" w:rsidP="00CC2A33">
      <w:pPr>
        <w:spacing w:after="0" w:line="240" w:lineRule="auto"/>
      </w:pPr>
      <w:r>
        <w:separator/>
      </w:r>
    </w:p>
  </w:endnote>
  <w:endnote w:type="continuationSeparator" w:id="0">
    <w:p w14:paraId="7E9F070F" w14:textId="77777777" w:rsidR="00722D24" w:rsidRDefault="00722D24" w:rsidP="00CC2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18C50" w14:textId="07440A5A" w:rsidR="002A2273" w:rsidRDefault="00297EE6">
    <w:pPr>
      <w:pStyle w:val="Footer"/>
    </w:pPr>
    <w:fldSimple w:instr=" DOCPROPERTY  YCFooter \* MERGEFORMAT ">
      <w:r w:rsidR="00C80174" w:rsidRPr="00C80174">
        <w:rPr>
          <w:rFonts w:ascii="Times New Roman" w:hAnsi="Times New Roman" w:cs="Times New Roman"/>
          <w:sz w:val="16"/>
        </w:rPr>
        <w:t>14310552_2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3610901"/>
      <w:docPartObj>
        <w:docPartGallery w:val="Page Numbers (Bottom of Page)"/>
        <w:docPartUnique/>
      </w:docPartObj>
    </w:sdtPr>
    <w:sdtEndPr>
      <w:rPr>
        <w:noProof/>
      </w:rPr>
    </w:sdtEndPr>
    <w:sdtContent>
      <w:p w14:paraId="68A5905E" w14:textId="67C87703" w:rsidR="002A7846" w:rsidRDefault="002A78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9EBB8E" w14:textId="77777777" w:rsidR="00682CCA" w:rsidRDefault="00682C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E70C" w14:textId="3BEF3A62" w:rsidR="002A2273" w:rsidRDefault="00297EE6">
    <w:pPr>
      <w:pStyle w:val="Footer"/>
    </w:pPr>
    <w:fldSimple w:instr=" DOCPROPERTY  YCFooter \* MERGEFORMAT ">
      <w:r w:rsidR="00C80174" w:rsidRPr="00C80174">
        <w:rPr>
          <w:rFonts w:ascii="Times New Roman" w:hAnsi="Times New Roman" w:cs="Times New Roman"/>
          <w:sz w:val="16"/>
        </w:rPr>
        <w:t>14310552_2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17C66" w14:textId="77777777" w:rsidR="00722D24" w:rsidRDefault="00722D24" w:rsidP="00CC2A33">
      <w:pPr>
        <w:spacing w:after="0" w:line="240" w:lineRule="auto"/>
      </w:pPr>
      <w:r>
        <w:separator/>
      </w:r>
    </w:p>
  </w:footnote>
  <w:footnote w:type="continuationSeparator" w:id="0">
    <w:p w14:paraId="654C742A" w14:textId="77777777" w:rsidR="00722D24" w:rsidRDefault="00722D24" w:rsidP="00CC2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16C1"/>
    <w:multiLevelType w:val="hybridMultilevel"/>
    <w:tmpl w:val="454496AE"/>
    <w:lvl w:ilvl="0" w:tplc="983CC6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64A29"/>
    <w:multiLevelType w:val="hybridMultilevel"/>
    <w:tmpl w:val="49AE2CD8"/>
    <w:lvl w:ilvl="0" w:tplc="44F4A3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17B91"/>
    <w:multiLevelType w:val="hybridMultilevel"/>
    <w:tmpl w:val="0ECC0740"/>
    <w:lvl w:ilvl="0" w:tplc="EC144B1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A9047F"/>
    <w:multiLevelType w:val="hybridMultilevel"/>
    <w:tmpl w:val="F102729A"/>
    <w:lvl w:ilvl="0" w:tplc="4E520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B43015"/>
    <w:multiLevelType w:val="hybridMultilevel"/>
    <w:tmpl w:val="8B524BDA"/>
    <w:lvl w:ilvl="0" w:tplc="7C5EB74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85416A"/>
    <w:multiLevelType w:val="hybridMultilevel"/>
    <w:tmpl w:val="132AB050"/>
    <w:lvl w:ilvl="0" w:tplc="DAAA4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796DF6"/>
    <w:multiLevelType w:val="hybridMultilevel"/>
    <w:tmpl w:val="A9D4D254"/>
    <w:lvl w:ilvl="0" w:tplc="7070EA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7E1B3C"/>
    <w:multiLevelType w:val="hybridMultilevel"/>
    <w:tmpl w:val="5784DA56"/>
    <w:lvl w:ilvl="0" w:tplc="1E8AD68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12F11FB"/>
    <w:multiLevelType w:val="hybridMultilevel"/>
    <w:tmpl w:val="0E842322"/>
    <w:lvl w:ilvl="0" w:tplc="042C7A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75B73"/>
    <w:multiLevelType w:val="hybridMultilevel"/>
    <w:tmpl w:val="BDFAB69C"/>
    <w:lvl w:ilvl="0" w:tplc="65BC4A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FF29F1"/>
    <w:multiLevelType w:val="hybridMultilevel"/>
    <w:tmpl w:val="FAF2A212"/>
    <w:lvl w:ilvl="0" w:tplc="2FF2BB4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D395180"/>
    <w:multiLevelType w:val="hybridMultilevel"/>
    <w:tmpl w:val="D7E4F82A"/>
    <w:lvl w:ilvl="0" w:tplc="1EDC4A46">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91826"/>
    <w:multiLevelType w:val="hybridMultilevel"/>
    <w:tmpl w:val="B752742C"/>
    <w:lvl w:ilvl="0" w:tplc="9BBC18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A6818F5"/>
    <w:multiLevelType w:val="hybridMultilevel"/>
    <w:tmpl w:val="6952CDD6"/>
    <w:lvl w:ilvl="0" w:tplc="D81C285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C8864C7"/>
    <w:multiLevelType w:val="hybridMultilevel"/>
    <w:tmpl w:val="DF0439DE"/>
    <w:lvl w:ilvl="0" w:tplc="67967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3F6D60"/>
    <w:multiLevelType w:val="hybridMultilevel"/>
    <w:tmpl w:val="50C03114"/>
    <w:lvl w:ilvl="0" w:tplc="84F6315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9690FC0"/>
    <w:multiLevelType w:val="hybridMultilevel"/>
    <w:tmpl w:val="9CB44D26"/>
    <w:lvl w:ilvl="0" w:tplc="3BF0EE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62274896">
    <w:abstractNumId w:val="14"/>
  </w:num>
  <w:num w:numId="2" w16cid:durableId="891891958">
    <w:abstractNumId w:val="11"/>
  </w:num>
  <w:num w:numId="3" w16cid:durableId="440998615">
    <w:abstractNumId w:val="12"/>
  </w:num>
  <w:num w:numId="4" w16cid:durableId="1497846581">
    <w:abstractNumId w:val="13"/>
  </w:num>
  <w:num w:numId="5" w16cid:durableId="1348487903">
    <w:abstractNumId w:val="10"/>
  </w:num>
  <w:num w:numId="6" w16cid:durableId="1567260477">
    <w:abstractNumId w:val="1"/>
  </w:num>
  <w:num w:numId="7" w16cid:durableId="1896357355">
    <w:abstractNumId w:val="5"/>
  </w:num>
  <w:num w:numId="8" w16cid:durableId="1202523281">
    <w:abstractNumId w:val="0"/>
  </w:num>
  <w:num w:numId="9" w16cid:durableId="128014009">
    <w:abstractNumId w:val="9"/>
  </w:num>
  <w:num w:numId="10" w16cid:durableId="1126121435">
    <w:abstractNumId w:val="8"/>
  </w:num>
  <w:num w:numId="11" w16cid:durableId="715160504">
    <w:abstractNumId w:val="7"/>
  </w:num>
  <w:num w:numId="12" w16cid:durableId="230846264">
    <w:abstractNumId w:val="2"/>
  </w:num>
  <w:num w:numId="13" w16cid:durableId="1734042794">
    <w:abstractNumId w:val="16"/>
  </w:num>
  <w:num w:numId="14" w16cid:durableId="246379518">
    <w:abstractNumId w:val="6"/>
  </w:num>
  <w:num w:numId="15" w16cid:durableId="1235433783">
    <w:abstractNumId w:val="3"/>
  </w:num>
  <w:num w:numId="16" w16cid:durableId="1772897032">
    <w:abstractNumId w:val="4"/>
  </w:num>
  <w:num w:numId="17" w16cid:durableId="20869527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33"/>
    <w:rsid w:val="0000636E"/>
    <w:rsid w:val="000D6D49"/>
    <w:rsid w:val="000F6C3A"/>
    <w:rsid w:val="0013562C"/>
    <w:rsid w:val="001A60E9"/>
    <w:rsid w:val="001C5DE0"/>
    <w:rsid w:val="001E2992"/>
    <w:rsid w:val="001F6044"/>
    <w:rsid w:val="002137B2"/>
    <w:rsid w:val="002242D3"/>
    <w:rsid w:val="00224A3A"/>
    <w:rsid w:val="002279C2"/>
    <w:rsid w:val="00297EE6"/>
    <w:rsid w:val="002A2273"/>
    <w:rsid w:val="002A3B12"/>
    <w:rsid w:val="002A7846"/>
    <w:rsid w:val="00300E1D"/>
    <w:rsid w:val="0030424D"/>
    <w:rsid w:val="0033191D"/>
    <w:rsid w:val="0036408F"/>
    <w:rsid w:val="00380535"/>
    <w:rsid w:val="00392658"/>
    <w:rsid w:val="003B7308"/>
    <w:rsid w:val="003D6607"/>
    <w:rsid w:val="003D6AD7"/>
    <w:rsid w:val="004138AF"/>
    <w:rsid w:val="00425766"/>
    <w:rsid w:val="004327EA"/>
    <w:rsid w:val="004643FC"/>
    <w:rsid w:val="00465B16"/>
    <w:rsid w:val="00466596"/>
    <w:rsid w:val="00470D99"/>
    <w:rsid w:val="004A3BC4"/>
    <w:rsid w:val="004C50AC"/>
    <w:rsid w:val="005142CE"/>
    <w:rsid w:val="00520F69"/>
    <w:rsid w:val="00522EF0"/>
    <w:rsid w:val="00534FBB"/>
    <w:rsid w:val="00541269"/>
    <w:rsid w:val="00553C8E"/>
    <w:rsid w:val="00595425"/>
    <w:rsid w:val="005C6A94"/>
    <w:rsid w:val="00601FDD"/>
    <w:rsid w:val="006239DB"/>
    <w:rsid w:val="0063189C"/>
    <w:rsid w:val="00682CCA"/>
    <w:rsid w:val="0069472C"/>
    <w:rsid w:val="006C2695"/>
    <w:rsid w:val="006D3F51"/>
    <w:rsid w:val="006F6A3C"/>
    <w:rsid w:val="00722D24"/>
    <w:rsid w:val="00723467"/>
    <w:rsid w:val="007441E2"/>
    <w:rsid w:val="007A5671"/>
    <w:rsid w:val="007B722F"/>
    <w:rsid w:val="007C4A92"/>
    <w:rsid w:val="00800C8B"/>
    <w:rsid w:val="00800EF9"/>
    <w:rsid w:val="008024B1"/>
    <w:rsid w:val="0083519C"/>
    <w:rsid w:val="0084197A"/>
    <w:rsid w:val="008635D5"/>
    <w:rsid w:val="00883D35"/>
    <w:rsid w:val="00892EA0"/>
    <w:rsid w:val="008934BE"/>
    <w:rsid w:val="008B246B"/>
    <w:rsid w:val="008F0C70"/>
    <w:rsid w:val="009011B3"/>
    <w:rsid w:val="00924A81"/>
    <w:rsid w:val="0093245D"/>
    <w:rsid w:val="00952B08"/>
    <w:rsid w:val="00952DFB"/>
    <w:rsid w:val="00953EC9"/>
    <w:rsid w:val="00960BFA"/>
    <w:rsid w:val="009B58AA"/>
    <w:rsid w:val="009E17AF"/>
    <w:rsid w:val="00A102BA"/>
    <w:rsid w:val="00A13688"/>
    <w:rsid w:val="00A226FF"/>
    <w:rsid w:val="00A31483"/>
    <w:rsid w:val="00A63232"/>
    <w:rsid w:val="00A84C44"/>
    <w:rsid w:val="00A9636A"/>
    <w:rsid w:val="00AF79F1"/>
    <w:rsid w:val="00B222BC"/>
    <w:rsid w:val="00B52398"/>
    <w:rsid w:val="00B65C38"/>
    <w:rsid w:val="00BA0D02"/>
    <w:rsid w:val="00BC1792"/>
    <w:rsid w:val="00BF2245"/>
    <w:rsid w:val="00C22C2E"/>
    <w:rsid w:val="00C62353"/>
    <w:rsid w:val="00C72A3E"/>
    <w:rsid w:val="00C80174"/>
    <w:rsid w:val="00C878C1"/>
    <w:rsid w:val="00CC2A33"/>
    <w:rsid w:val="00D45476"/>
    <w:rsid w:val="00D652E4"/>
    <w:rsid w:val="00D742CE"/>
    <w:rsid w:val="00DA2C7F"/>
    <w:rsid w:val="00DC037F"/>
    <w:rsid w:val="00DE404F"/>
    <w:rsid w:val="00E20549"/>
    <w:rsid w:val="00E3107B"/>
    <w:rsid w:val="00E31F92"/>
    <w:rsid w:val="00E324B6"/>
    <w:rsid w:val="00E850A7"/>
    <w:rsid w:val="00EA457F"/>
    <w:rsid w:val="00EC7C2B"/>
    <w:rsid w:val="00EE741A"/>
    <w:rsid w:val="00EF6721"/>
    <w:rsid w:val="00F71E9B"/>
    <w:rsid w:val="00F84375"/>
    <w:rsid w:val="00F8513E"/>
    <w:rsid w:val="00F87858"/>
    <w:rsid w:val="00FB2B78"/>
    <w:rsid w:val="00FB59C7"/>
    <w:rsid w:val="00FB5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1949"/>
  <w15:chartTrackingRefBased/>
  <w15:docId w15:val="{A7EE4C8D-7E35-4042-AFB7-DE297697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A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A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A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A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A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A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A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A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A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A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A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A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A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A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A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A33"/>
    <w:rPr>
      <w:rFonts w:eastAsiaTheme="majorEastAsia" w:cstheme="majorBidi"/>
      <w:color w:val="272727" w:themeColor="text1" w:themeTint="D8"/>
    </w:rPr>
  </w:style>
  <w:style w:type="paragraph" w:styleId="Title">
    <w:name w:val="Title"/>
    <w:basedOn w:val="Normal"/>
    <w:next w:val="Normal"/>
    <w:link w:val="TitleChar"/>
    <w:uiPriority w:val="10"/>
    <w:qFormat/>
    <w:rsid w:val="00CC2A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A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A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A33"/>
    <w:pPr>
      <w:spacing w:before="160"/>
      <w:jc w:val="center"/>
    </w:pPr>
    <w:rPr>
      <w:i/>
      <w:iCs/>
      <w:color w:val="404040" w:themeColor="text1" w:themeTint="BF"/>
    </w:rPr>
  </w:style>
  <w:style w:type="character" w:customStyle="1" w:styleId="QuoteChar">
    <w:name w:val="Quote Char"/>
    <w:basedOn w:val="DefaultParagraphFont"/>
    <w:link w:val="Quote"/>
    <w:uiPriority w:val="29"/>
    <w:rsid w:val="00CC2A33"/>
    <w:rPr>
      <w:i/>
      <w:iCs/>
      <w:color w:val="404040" w:themeColor="text1" w:themeTint="BF"/>
    </w:rPr>
  </w:style>
  <w:style w:type="paragraph" w:styleId="ListParagraph">
    <w:name w:val="List Paragraph"/>
    <w:basedOn w:val="Normal"/>
    <w:uiPriority w:val="34"/>
    <w:qFormat/>
    <w:rsid w:val="00CC2A33"/>
    <w:pPr>
      <w:ind w:left="720"/>
      <w:contextualSpacing/>
    </w:pPr>
  </w:style>
  <w:style w:type="character" w:styleId="IntenseEmphasis">
    <w:name w:val="Intense Emphasis"/>
    <w:basedOn w:val="DefaultParagraphFont"/>
    <w:uiPriority w:val="21"/>
    <w:qFormat/>
    <w:rsid w:val="00CC2A33"/>
    <w:rPr>
      <w:i/>
      <w:iCs/>
      <w:color w:val="0F4761" w:themeColor="accent1" w:themeShade="BF"/>
    </w:rPr>
  </w:style>
  <w:style w:type="paragraph" w:styleId="IntenseQuote">
    <w:name w:val="Intense Quote"/>
    <w:basedOn w:val="Normal"/>
    <w:next w:val="Normal"/>
    <w:link w:val="IntenseQuoteChar"/>
    <w:uiPriority w:val="30"/>
    <w:qFormat/>
    <w:rsid w:val="00CC2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A33"/>
    <w:rPr>
      <w:i/>
      <w:iCs/>
      <w:color w:val="0F4761" w:themeColor="accent1" w:themeShade="BF"/>
    </w:rPr>
  </w:style>
  <w:style w:type="character" w:styleId="IntenseReference">
    <w:name w:val="Intense Reference"/>
    <w:basedOn w:val="DefaultParagraphFont"/>
    <w:uiPriority w:val="32"/>
    <w:qFormat/>
    <w:rsid w:val="00CC2A33"/>
    <w:rPr>
      <w:b/>
      <w:bCs/>
      <w:smallCaps/>
      <w:color w:val="0F4761" w:themeColor="accent1" w:themeShade="BF"/>
      <w:spacing w:val="5"/>
    </w:rPr>
  </w:style>
  <w:style w:type="paragraph" w:styleId="Header">
    <w:name w:val="header"/>
    <w:basedOn w:val="Normal"/>
    <w:link w:val="HeaderChar"/>
    <w:uiPriority w:val="99"/>
    <w:unhideWhenUsed/>
    <w:rsid w:val="00CC2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A33"/>
  </w:style>
  <w:style w:type="paragraph" w:styleId="Footer">
    <w:name w:val="footer"/>
    <w:basedOn w:val="Normal"/>
    <w:link w:val="FooterChar"/>
    <w:uiPriority w:val="99"/>
    <w:unhideWhenUsed/>
    <w:rsid w:val="00CC2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A33"/>
  </w:style>
  <w:style w:type="paragraph" w:styleId="Revision">
    <w:name w:val="Revision"/>
    <w:hidden/>
    <w:uiPriority w:val="99"/>
    <w:semiHidden/>
    <w:rsid w:val="009E17AF"/>
    <w:pPr>
      <w:spacing w:after="0" w:line="240" w:lineRule="auto"/>
    </w:pPr>
  </w:style>
  <w:style w:type="character" w:styleId="CommentReference">
    <w:name w:val="annotation reference"/>
    <w:basedOn w:val="DefaultParagraphFont"/>
    <w:uiPriority w:val="99"/>
    <w:semiHidden/>
    <w:unhideWhenUsed/>
    <w:rsid w:val="00A84C44"/>
    <w:rPr>
      <w:sz w:val="16"/>
      <w:szCs w:val="16"/>
    </w:rPr>
  </w:style>
  <w:style w:type="paragraph" w:styleId="CommentText">
    <w:name w:val="annotation text"/>
    <w:basedOn w:val="Normal"/>
    <w:link w:val="CommentTextChar"/>
    <w:uiPriority w:val="99"/>
    <w:unhideWhenUsed/>
    <w:rsid w:val="00A84C44"/>
    <w:pPr>
      <w:spacing w:line="240" w:lineRule="auto"/>
    </w:pPr>
    <w:rPr>
      <w:sz w:val="20"/>
      <w:szCs w:val="20"/>
    </w:rPr>
  </w:style>
  <w:style w:type="character" w:customStyle="1" w:styleId="CommentTextChar">
    <w:name w:val="Comment Text Char"/>
    <w:basedOn w:val="DefaultParagraphFont"/>
    <w:link w:val="CommentText"/>
    <w:uiPriority w:val="99"/>
    <w:rsid w:val="00A84C44"/>
    <w:rPr>
      <w:sz w:val="20"/>
      <w:szCs w:val="20"/>
    </w:rPr>
  </w:style>
  <w:style w:type="paragraph" w:styleId="CommentSubject">
    <w:name w:val="annotation subject"/>
    <w:basedOn w:val="CommentText"/>
    <w:next w:val="CommentText"/>
    <w:link w:val="CommentSubjectChar"/>
    <w:uiPriority w:val="99"/>
    <w:semiHidden/>
    <w:unhideWhenUsed/>
    <w:rsid w:val="00A84C44"/>
    <w:rPr>
      <w:b/>
      <w:bCs/>
    </w:rPr>
  </w:style>
  <w:style w:type="character" w:customStyle="1" w:styleId="CommentSubjectChar">
    <w:name w:val="Comment Subject Char"/>
    <w:basedOn w:val="CommentTextChar"/>
    <w:link w:val="CommentSubject"/>
    <w:uiPriority w:val="99"/>
    <w:semiHidden/>
    <w:rsid w:val="00A84C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WORKSITE!14310552.2</documentid>
  <senderid>ELDREDM</senderid>
  <senderemail>MELDRED@HSELAW.COM</senderemail>
  <lastmodified>2024-12-17T16:24:00.0000000-05:00</lastmodified>
  <database>WORKSITE</database>
</properties>
</file>

<file path=customXml/itemProps1.xml><?xml version="1.0" encoding="utf-8"?>
<ds:datastoreItem xmlns:ds="http://schemas.openxmlformats.org/officeDocument/2006/customXml" ds:itemID="{C97173A3-1010-42EB-9FC7-961EC6ED4D79}">
  <ds:schemaRefs>
    <ds:schemaRef ds:uri="http://schemas.openxmlformats.org/officeDocument/2006/bibliography"/>
  </ds:schemaRefs>
</ds:datastoreItem>
</file>

<file path=customXml/itemProps2.xml><?xml version="1.0" encoding="utf-8"?>
<ds:datastoreItem xmlns:ds="http://schemas.openxmlformats.org/officeDocument/2006/customXml" ds:itemID="{15FA6508-C393-4822-8C4A-7B539DE8479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9334</Words>
  <Characters>53207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Perry</dc:creator>
  <cp:keywords/>
  <dc:description/>
  <cp:lastModifiedBy>Callie Perry</cp:lastModifiedBy>
  <cp:revision>2</cp:revision>
  <cp:lastPrinted>2025-01-11T20:27:00Z</cp:lastPrinted>
  <dcterms:created xsi:type="dcterms:W3CDTF">2025-01-13T19:11:00Z</dcterms:created>
  <dcterms:modified xsi:type="dcterms:W3CDTF">2025-01-13T19:11:00Z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State">
    <vt:lpwstr>On</vt:lpwstr>
  </property>
  <property fmtid="{D5CDD505-2E9C-101B-9397-08002B2CF9AE}" pid="3" name="YCStyle">
    <vt:lpwstr>6|1|0|Times New Roman|8</vt:lpwstr>
  </property>
  <property fmtid="{D5CDD505-2E9C-101B-9397-08002B2CF9AE}" pid="4" name="YCFooter">
    <vt:lpwstr>14310552_2</vt:lpwstr>
  </property>
  <property fmtid="{D5CDD505-2E9C-101B-9397-08002B2CF9AE}" pid="5" name="OrigID">
    <vt:lpwstr>14310552_2</vt:lpwstr>
  </property>
</Properties>
</file>